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BC" w:rsidRPr="00884D13" w:rsidRDefault="00453DBC" w:rsidP="00135E55">
      <w:pPr>
        <w:jc w:val="center"/>
        <w:rPr>
          <w:color w:val="548DD4" w:themeColor="text2" w:themeTint="99"/>
          <w:sz w:val="72"/>
          <w:szCs w:val="72"/>
        </w:rPr>
      </w:pPr>
      <w:bookmarkStart w:id="0" w:name="_GoBack"/>
      <w:bookmarkEnd w:id="0"/>
      <w:r w:rsidRPr="009B36FA">
        <w:rPr>
          <w:noProof/>
          <w:color w:val="31849B" w:themeColor="accent5" w:themeShade="BF"/>
          <w:sz w:val="96"/>
          <w:szCs w:val="96"/>
          <w:lang w:val="en-US"/>
        </w:rPr>
        <w:drawing>
          <wp:anchor distT="0" distB="0" distL="114300" distR="114300" simplePos="0" relativeHeight="251659264" behindDoc="1" locked="0" layoutInCell="1" allowOverlap="1" wp14:anchorId="324234FF" wp14:editId="30F7E1D2">
            <wp:simplePos x="0" y="0"/>
            <wp:positionH relativeFrom="column">
              <wp:posOffset>-55245</wp:posOffset>
            </wp:positionH>
            <wp:positionV relativeFrom="paragraph">
              <wp:posOffset>-464820</wp:posOffset>
            </wp:positionV>
            <wp:extent cx="682498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524" y="21237"/>
                <wp:lineTo x="21524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650" w:rsidRPr="009B36FA">
        <w:rPr>
          <w:color w:val="31849B" w:themeColor="accent5" w:themeShade="BF"/>
          <w:sz w:val="96"/>
          <w:szCs w:val="96"/>
        </w:rPr>
        <w:t>ИСЛАНД</w:t>
      </w:r>
      <w:r w:rsidR="00E40650" w:rsidRPr="002D4006">
        <w:rPr>
          <w:color w:val="31849B"/>
          <w:sz w:val="96"/>
          <w:szCs w:val="96"/>
        </w:rPr>
        <w:t>И</w:t>
      </w:r>
      <w:r w:rsidR="00E40650" w:rsidRPr="009B36FA">
        <w:rPr>
          <w:color w:val="31849B" w:themeColor="accent5" w:themeShade="BF"/>
          <w:sz w:val="96"/>
          <w:szCs w:val="96"/>
        </w:rPr>
        <w:t>Я</w:t>
      </w:r>
      <w:r w:rsidR="00EE598E" w:rsidRPr="009B36FA">
        <w:rPr>
          <w:color w:val="31849B" w:themeColor="accent5" w:themeShade="BF"/>
          <w:sz w:val="96"/>
          <w:szCs w:val="96"/>
        </w:rPr>
        <w:t xml:space="preserve"> </w:t>
      </w:r>
      <w:r w:rsidR="009B36FA" w:rsidRPr="009B36FA">
        <w:rPr>
          <w:color w:val="31849B" w:themeColor="accent5" w:themeShade="BF"/>
          <w:sz w:val="72"/>
          <w:szCs w:val="72"/>
        </w:rPr>
        <w:t>–</w:t>
      </w:r>
      <w:r w:rsidR="00135E55" w:rsidRPr="009B36FA">
        <w:rPr>
          <w:color w:val="31849B" w:themeColor="accent5" w:themeShade="BF"/>
          <w:sz w:val="72"/>
          <w:szCs w:val="72"/>
        </w:rPr>
        <w:t xml:space="preserve"> </w:t>
      </w:r>
      <w:r w:rsidR="002A10B2" w:rsidRPr="002D4006">
        <w:rPr>
          <w:b/>
          <w:color w:val="31849B"/>
          <w:sz w:val="72"/>
          <w:szCs w:val="72"/>
        </w:rPr>
        <w:t>ненадмина</w:t>
      </w:r>
      <w:r w:rsidR="00EF0293" w:rsidRPr="002D4006">
        <w:rPr>
          <w:b/>
          <w:color w:val="31849B"/>
          <w:sz w:val="72"/>
          <w:szCs w:val="72"/>
        </w:rPr>
        <w:t>та</w:t>
      </w:r>
      <w:r w:rsidR="002A10B2" w:rsidRPr="002D4006">
        <w:rPr>
          <w:b/>
          <w:color w:val="31849B"/>
          <w:sz w:val="72"/>
          <w:szCs w:val="72"/>
        </w:rPr>
        <w:t xml:space="preserve"> </w:t>
      </w:r>
      <w:r w:rsidR="002D4006" w:rsidRPr="002D4006">
        <w:rPr>
          <w:b/>
          <w:color w:val="31849B"/>
          <w:sz w:val="72"/>
          <w:szCs w:val="72"/>
        </w:rPr>
        <w:t>дива природа, п</w:t>
      </w:r>
      <w:r w:rsidR="009B36FA" w:rsidRPr="002D4006">
        <w:rPr>
          <w:b/>
          <w:color w:val="31849B"/>
          <w:sz w:val="72"/>
          <w:szCs w:val="72"/>
        </w:rPr>
        <w:t xml:space="preserve">ътуване </w:t>
      </w:r>
      <w:r w:rsidR="008B08D2" w:rsidRPr="002D4006">
        <w:rPr>
          <w:b/>
          <w:color w:val="31849B"/>
          <w:sz w:val="72"/>
          <w:szCs w:val="72"/>
        </w:rPr>
        <w:t>в малка група</w:t>
      </w:r>
      <w:r w:rsidR="009B36FA" w:rsidRPr="002D4006">
        <w:rPr>
          <w:b/>
          <w:color w:val="31849B"/>
          <w:sz w:val="72"/>
          <w:szCs w:val="72"/>
        </w:rPr>
        <w:t xml:space="preserve"> с водач на български език</w:t>
      </w:r>
      <w:r w:rsidR="00135E55" w:rsidRPr="002D4006">
        <w:rPr>
          <w:b/>
          <w:noProof/>
          <w:color w:val="31849B"/>
          <w:sz w:val="72"/>
          <w:szCs w:val="72"/>
          <w:lang w:eastAsia="bg-BG"/>
        </w:rPr>
        <w:t>!</w:t>
      </w:r>
      <w:r w:rsidR="00135E55" w:rsidRPr="002D4006">
        <w:rPr>
          <w:b/>
          <w:noProof/>
          <w:color w:val="31849B"/>
          <w:sz w:val="48"/>
          <w:szCs w:val="48"/>
          <w:lang w:eastAsia="bg-BG"/>
        </w:rPr>
        <w:t xml:space="preserve"> </w:t>
      </w:r>
      <w:r w:rsidR="008B08D2" w:rsidRPr="002D4006">
        <w:rPr>
          <w:b/>
          <w:noProof/>
          <w:color w:val="7030A0"/>
          <w:sz w:val="48"/>
          <w:szCs w:val="48"/>
          <w:lang w:eastAsia="bg-BG"/>
        </w:rPr>
        <w:t>Възможност за наблюдение на Северното сияние!</w:t>
      </w:r>
      <w:r w:rsidR="008B08D2" w:rsidRPr="002D4006">
        <w:rPr>
          <w:b/>
          <w:noProof/>
          <w:color w:val="7030A0"/>
          <w:sz w:val="72"/>
          <w:szCs w:val="72"/>
          <w:lang w:eastAsia="bg-BG"/>
        </w:rPr>
        <w:t xml:space="preserve"> </w:t>
      </w:r>
    </w:p>
    <w:p w:rsidR="00453DBC" w:rsidRPr="008B7D3E" w:rsidRDefault="003D5EAF" w:rsidP="00453DB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7030A0"/>
          <w:sz w:val="20"/>
          <w:szCs w:val="20"/>
          <w:lang w:val="en-US"/>
        </w:rPr>
      </w:pPr>
      <w:r w:rsidRPr="008B7D3E">
        <w:rPr>
          <w:rFonts w:ascii="Verdana" w:eastAsia="Times New Roman" w:hAnsi="Verdana" w:cs="Times New Roman"/>
          <w:b/>
          <w:color w:val="7030A0"/>
          <w:sz w:val="20"/>
          <w:szCs w:val="20"/>
        </w:rPr>
        <w:t>5</w:t>
      </w:r>
      <w:r w:rsidR="0040759A" w:rsidRPr="008B7D3E">
        <w:rPr>
          <w:rFonts w:ascii="Verdana" w:eastAsia="Times New Roman" w:hAnsi="Verdana" w:cs="Times New Roman"/>
          <w:b/>
          <w:color w:val="7030A0"/>
          <w:sz w:val="20"/>
          <w:szCs w:val="20"/>
        </w:rPr>
        <w:t xml:space="preserve"> </w:t>
      </w:r>
      <w:r w:rsidR="004E2EB5" w:rsidRPr="008B7D3E">
        <w:rPr>
          <w:rFonts w:ascii="Verdana" w:eastAsia="Times New Roman" w:hAnsi="Verdana" w:cs="Times New Roman"/>
          <w:b/>
          <w:color w:val="7030A0"/>
          <w:sz w:val="20"/>
          <w:szCs w:val="20"/>
        </w:rPr>
        <w:t xml:space="preserve">дни/ </w:t>
      </w:r>
      <w:r w:rsidRPr="008B7D3E">
        <w:rPr>
          <w:rFonts w:ascii="Verdana" w:eastAsia="Times New Roman" w:hAnsi="Verdana" w:cs="Times New Roman"/>
          <w:b/>
          <w:color w:val="7030A0"/>
          <w:sz w:val="20"/>
          <w:szCs w:val="20"/>
          <w:lang w:val="en-US"/>
        </w:rPr>
        <w:t>3</w:t>
      </w:r>
      <w:r w:rsidR="004E2EB5" w:rsidRPr="008B7D3E">
        <w:rPr>
          <w:rFonts w:ascii="Verdana" w:eastAsia="Times New Roman" w:hAnsi="Verdana" w:cs="Times New Roman"/>
          <w:b/>
          <w:color w:val="7030A0"/>
          <w:sz w:val="20"/>
          <w:szCs w:val="20"/>
        </w:rPr>
        <w:t xml:space="preserve"> нощувки / </w:t>
      </w:r>
      <w:r w:rsidRPr="008B7D3E">
        <w:rPr>
          <w:rFonts w:ascii="Verdana" w:eastAsia="Times New Roman" w:hAnsi="Verdana" w:cs="Times New Roman"/>
          <w:b/>
          <w:color w:val="7030A0"/>
          <w:sz w:val="20"/>
          <w:szCs w:val="20"/>
          <w:lang w:val="en-US"/>
        </w:rPr>
        <w:t xml:space="preserve">3 </w:t>
      </w:r>
      <w:r w:rsidR="005E1A5E" w:rsidRPr="008B7D3E">
        <w:rPr>
          <w:rFonts w:ascii="Verdana" w:eastAsia="Times New Roman" w:hAnsi="Verdana" w:cs="Times New Roman"/>
          <w:b/>
          <w:color w:val="7030A0"/>
          <w:sz w:val="20"/>
          <w:szCs w:val="20"/>
        </w:rPr>
        <w:t>закуски</w:t>
      </w:r>
    </w:p>
    <w:p w:rsidR="00453DBC" w:rsidRPr="008B7D3E" w:rsidRDefault="00453DBC" w:rsidP="00453DB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7030A0"/>
          <w:sz w:val="20"/>
          <w:szCs w:val="20"/>
        </w:rPr>
      </w:pPr>
    </w:p>
    <w:p w:rsidR="005259DD" w:rsidRPr="008B7D3E" w:rsidRDefault="009B36FA" w:rsidP="003C3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7030A0"/>
          <w:sz w:val="20"/>
          <w:szCs w:val="20"/>
        </w:rPr>
      </w:pPr>
      <w:r w:rsidRPr="008B7D3E">
        <w:rPr>
          <w:rFonts w:ascii="Verdana" w:eastAsia="Times New Roman" w:hAnsi="Verdana" w:cs="Times New Roman"/>
          <w:b/>
          <w:color w:val="7030A0"/>
          <w:sz w:val="20"/>
          <w:szCs w:val="20"/>
        </w:rPr>
        <w:t>Дати</w:t>
      </w:r>
      <w:r w:rsidR="00453DBC" w:rsidRPr="008B7D3E">
        <w:rPr>
          <w:rFonts w:ascii="Verdana" w:eastAsia="Times New Roman" w:hAnsi="Verdana" w:cs="Times New Roman"/>
          <w:b/>
          <w:color w:val="7030A0"/>
          <w:sz w:val="20"/>
          <w:szCs w:val="20"/>
        </w:rPr>
        <w:t xml:space="preserve">:  от </w:t>
      </w:r>
      <w:r w:rsidR="00962E71">
        <w:rPr>
          <w:rFonts w:ascii="Verdana" w:eastAsia="Times New Roman" w:hAnsi="Verdana" w:cs="Times New Roman"/>
          <w:b/>
          <w:color w:val="7030A0"/>
          <w:sz w:val="20"/>
          <w:szCs w:val="20"/>
        </w:rPr>
        <w:t xml:space="preserve">23 юни до 27 юни </w:t>
      </w:r>
      <w:r w:rsidR="00CD526E" w:rsidRPr="008B7D3E">
        <w:rPr>
          <w:rFonts w:ascii="Verdana" w:eastAsia="Times New Roman" w:hAnsi="Verdana" w:cs="Times New Roman"/>
          <w:b/>
          <w:color w:val="7030A0"/>
          <w:sz w:val="20"/>
          <w:szCs w:val="20"/>
        </w:rPr>
        <w:t>2021</w:t>
      </w:r>
      <w:r w:rsidR="005952D6" w:rsidRPr="008B7D3E">
        <w:rPr>
          <w:rFonts w:ascii="Verdana" w:eastAsia="Times New Roman" w:hAnsi="Verdana" w:cs="Times New Roman"/>
          <w:b/>
          <w:color w:val="7030A0"/>
          <w:sz w:val="20"/>
          <w:szCs w:val="20"/>
        </w:rPr>
        <w:t xml:space="preserve"> </w:t>
      </w:r>
      <w:r w:rsidR="00453DBC" w:rsidRPr="008B7D3E">
        <w:rPr>
          <w:rFonts w:ascii="Verdana" w:eastAsia="Times New Roman" w:hAnsi="Verdana" w:cs="Times New Roman"/>
          <w:b/>
          <w:color w:val="7030A0"/>
          <w:sz w:val="20"/>
          <w:szCs w:val="20"/>
        </w:rPr>
        <w:t>г.</w:t>
      </w:r>
    </w:p>
    <w:p w:rsidR="009D4F65" w:rsidRPr="008B7D3E" w:rsidRDefault="009D4F65" w:rsidP="003C3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7030A0"/>
          <w:sz w:val="20"/>
          <w:szCs w:val="20"/>
        </w:rPr>
      </w:pPr>
      <w:r w:rsidRPr="008B7D3E">
        <w:rPr>
          <w:rFonts w:ascii="Verdana" w:eastAsia="Times New Roman" w:hAnsi="Verdana" w:cs="Times New Roman"/>
          <w:b/>
          <w:color w:val="7030A0"/>
          <w:sz w:val="20"/>
          <w:szCs w:val="20"/>
        </w:rPr>
        <w:t xml:space="preserve">                              от </w:t>
      </w:r>
      <w:r w:rsidR="000043DD" w:rsidRPr="008B7D3E">
        <w:rPr>
          <w:rFonts w:ascii="Verdana" w:eastAsia="Times New Roman" w:hAnsi="Verdana" w:cs="Times New Roman"/>
          <w:b/>
          <w:color w:val="7030A0"/>
          <w:sz w:val="20"/>
          <w:szCs w:val="20"/>
        </w:rPr>
        <w:t>22</w:t>
      </w:r>
      <w:r w:rsidRPr="008B7D3E">
        <w:rPr>
          <w:rFonts w:ascii="Verdana" w:eastAsia="Times New Roman" w:hAnsi="Verdana" w:cs="Times New Roman"/>
          <w:b/>
          <w:color w:val="7030A0"/>
          <w:sz w:val="20"/>
          <w:szCs w:val="20"/>
        </w:rPr>
        <w:t xml:space="preserve"> септе</w:t>
      </w:r>
      <w:r w:rsidR="00EF0293">
        <w:rPr>
          <w:rFonts w:ascii="Verdana" w:eastAsia="Times New Roman" w:hAnsi="Verdana" w:cs="Times New Roman"/>
          <w:b/>
          <w:color w:val="7030A0"/>
          <w:sz w:val="20"/>
          <w:szCs w:val="20"/>
        </w:rPr>
        <w:t>м</w:t>
      </w:r>
      <w:r w:rsidRPr="008B7D3E">
        <w:rPr>
          <w:rFonts w:ascii="Verdana" w:eastAsia="Times New Roman" w:hAnsi="Verdana" w:cs="Times New Roman"/>
          <w:b/>
          <w:color w:val="7030A0"/>
          <w:sz w:val="20"/>
          <w:szCs w:val="20"/>
        </w:rPr>
        <w:t>ври до 26 септември 2021 г.</w:t>
      </w:r>
    </w:p>
    <w:p w:rsidR="009B36FA" w:rsidRPr="008B7D3E" w:rsidRDefault="002A10B2" w:rsidP="003C3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7030A0"/>
          <w:sz w:val="20"/>
          <w:szCs w:val="20"/>
        </w:rPr>
      </w:pPr>
      <w:r w:rsidRPr="008B7D3E">
        <w:rPr>
          <w:rFonts w:ascii="Verdana" w:eastAsia="Times New Roman" w:hAnsi="Verdana" w:cs="Times New Roman"/>
          <w:b/>
          <w:color w:val="7030A0"/>
          <w:sz w:val="20"/>
          <w:szCs w:val="20"/>
        </w:rPr>
        <w:t xml:space="preserve">                             </w:t>
      </w:r>
      <w:r w:rsidR="000043DD" w:rsidRPr="008B7D3E">
        <w:rPr>
          <w:rFonts w:ascii="Verdana" w:eastAsia="Times New Roman" w:hAnsi="Verdana" w:cs="Times New Roman"/>
          <w:b/>
          <w:color w:val="7030A0"/>
          <w:sz w:val="20"/>
          <w:szCs w:val="20"/>
        </w:rPr>
        <w:t>от 08</w:t>
      </w:r>
      <w:r w:rsidRPr="008B7D3E">
        <w:rPr>
          <w:rFonts w:ascii="Verdana" w:eastAsia="Times New Roman" w:hAnsi="Verdana" w:cs="Times New Roman"/>
          <w:b/>
          <w:color w:val="7030A0"/>
          <w:sz w:val="20"/>
          <w:szCs w:val="20"/>
        </w:rPr>
        <w:t xml:space="preserve"> декември до 12 декемвир 2021 г. </w:t>
      </w:r>
    </w:p>
    <w:p w:rsidR="009B36FA" w:rsidRPr="008B7D3E" w:rsidRDefault="009B36FA" w:rsidP="003C3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7030A0"/>
          <w:sz w:val="20"/>
          <w:szCs w:val="20"/>
        </w:rPr>
      </w:pPr>
    </w:p>
    <w:p w:rsidR="009B36FA" w:rsidRPr="00BA736F" w:rsidRDefault="009B36FA" w:rsidP="003C3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</w:rPr>
      </w:pPr>
      <w:r w:rsidRPr="00BA736F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</w:rPr>
        <w:t xml:space="preserve">Геотермалната слава на Исландия! Описанието като „земя на огън и лед“ е тривиално, но е вярно! Тези две природни сили представляват едни от най-силните страни на острова. Тази държава буквално живее с геологията – от овчите пасища, подхранвани от богата, вулканична почва и искрящи ледени потоци, до ухаещата геотермална топлина и  енергия, захранващи страната. </w:t>
      </w:r>
      <w:r w:rsidR="00BA736F" w:rsidRPr="00BA736F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</w:rPr>
        <w:t>Огромнит</w:t>
      </w:r>
      <w:r w:rsidR="00BA736F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</w:rPr>
        <w:t xml:space="preserve">е ледници, активните вулкани, горещите извори, </w:t>
      </w:r>
      <w:r w:rsidR="00BA736F" w:rsidRPr="00BA736F">
        <w:rPr>
          <w:rFonts w:ascii="Verdana" w:eastAsia="Times New Roman" w:hAnsi="Verdana" w:cs="Times New Roman"/>
          <w:b/>
          <w:color w:val="31849B" w:themeColor="accent5" w:themeShade="BF"/>
          <w:sz w:val="20"/>
          <w:szCs w:val="20"/>
        </w:rPr>
        <w:t xml:space="preserve">гейзерите, планините, буйните реки, неизброимите водопади привличат уморения от тълпите турист! </w:t>
      </w:r>
    </w:p>
    <w:p w:rsidR="009B36FA" w:rsidRDefault="009B36FA" w:rsidP="003C3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</w:pPr>
    </w:p>
    <w:p w:rsidR="005259DD" w:rsidRDefault="005259DD" w:rsidP="003C3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</w:pPr>
    </w:p>
    <w:p w:rsidR="00B827DB" w:rsidRPr="00B827DB" w:rsidRDefault="00453DBC" w:rsidP="003C3FB8">
      <w:pPr>
        <w:spacing w:after="0" w:line="240" w:lineRule="auto"/>
        <w:jc w:val="center"/>
        <w:rPr>
          <w:rFonts w:ascii="Verdana" w:eastAsia="Times New Roman" w:hAnsi="Verdana" w:cs="Times New Roman"/>
          <w:color w:val="4BACC6"/>
          <w:sz w:val="20"/>
          <w:szCs w:val="24"/>
        </w:rPr>
      </w:pPr>
      <w:r w:rsidRPr="00B827DB">
        <w:rPr>
          <w:rFonts w:ascii="Verdana" w:eastAsia="Times New Roman" w:hAnsi="Verdana" w:cs="Times New Roman"/>
          <w:b/>
          <w:color w:val="4BACC6"/>
          <w:sz w:val="20"/>
          <w:szCs w:val="24"/>
        </w:rPr>
        <w:t xml:space="preserve">По маршрут: СОФИЯ – </w:t>
      </w:r>
      <w:r w:rsidR="00A650C9" w:rsidRPr="00B827DB">
        <w:rPr>
          <w:rFonts w:ascii="Verdana" w:eastAsia="Times New Roman" w:hAnsi="Verdana" w:cs="Times New Roman"/>
          <w:b/>
          <w:color w:val="4BACC6"/>
          <w:sz w:val="20"/>
          <w:szCs w:val="24"/>
        </w:rPr>
        <w:t xml:space="preserve">ФРАНКФУРТ </w:t>
      </w:r>
      <w:r w:rsidR="002E6EFB" w:rsidRPr="00B827DB">
        <w:rPr>
          <w:rFonts w:ascii="Verdana" w:eastAsia="Times New Roman" w:hAnsi="Verdana" w:cs="Times New Roman"/>
          <w:b/>
          <w:color w:val="4BACC6"/>
          <w:sz w:val="20"/>
          <w:szCs w:val="24"/>
        </w:rPr>
        <w:t xml:space="preserve">– </w:t>
      </w:r>
      <w:r w:rsidR="00B827DB" w:rsidRPr="00B827DB">
        <w:rPr>
          <w:rFonts w:ascii="Verdana" w:eastAsia="Times New Roman" w:hAnsi="Verdana" w:cs="Times New Roman"/>
          <w:b/>
          <w:color w:val="4BACC6"/>
          <w:sz w:val="20"/>
          <w:szCs w:val="24"/>
        </w:rPr>
        <w:t xml:space="preserve">ГЪЛФОС – ГЕЙСИР – СТРОКУР – ТИНГВЕЛИР – КЕРИД - </w:t>
      </w:r>
      <w:r w:rsidR="002E6EFB" w:rsidRPr="00B827DB">
        <w:rPr>
          <w:rFonts w:ascii="Verdana" w:eastAsia="Times New Roman" w:hAnsi="Verdana" w:cs="Times New Roman"/>
          <w:b/>
          <w:color w:val="4BACC6"/>
          <w:sz w:val="20"/>
          <w:szCs w:val="24"/>
        </w:rPr>
        <w:t xml:space="preserve">РЕЙКЯВИК </w:t>
      </w:r>
      <w:r w:rsidR="00A17136">
        <w:rPr>
          <w:rFonts w:ascii="Verdana" w:eastAsia="Times New Roman" w:hAnsi="Verdana" w:cs="Times New Roman"/>
          <w:b/>
          <w:color w:val="4BACC6"/>
          <w:sz w:val="20"/>
          <w:szCs w:val="24"/>
        </w:rPr>
        <w:t xml:space="preserve">- </w:t>
      </w:r>
      <w:r w:rsidR="00B827DB" w:rsidRPr="00B827DB">
        <w:rPr>
          <w:rFonts w:ascii="Verdana" w:eastAsia="Times New Roman" w:hAnsi="Verdana" w:cs="Times New Roman"/>
          <w:b/>
          <w:color w:val="4BACC6"/>
          <w:sz w:val="20"/>
          <w:szCs w:val="24"/>
        </w:rPr>
        <w:t xml:space="preserve">СЕЛЯЛАНДСФОС – </w:t>
      </w:r>
      <w:r w:rsidR="00A17136" w:rsidRPr="00B827DB">
        <w:rPr>
          <w:rFonts w:ascii="Verdana" w:eastAsia="Times New Roman" w:hAnsi="Verdana" w:cs="Times New Roman"/>
          <w:b/>
          <w:color w:val="4BACC6"/>
          <w:sz w:val="20"/>
          <w:szCs w:val="24"/>
        </w:rPr>
        <w:t xml:space="preserve">СКОГАФОС – </w:t>
      </w:r>
      <w:r w:rsidR="00B827DB" w:rsidRPr="00B827DB">
        <w:rPr>
          <w:rFonts w:ascii="Verdana" w:eastAsia="Times New Roman" w:hAnsi="Verdana" w:cs="Times New Roman"/>
          <w:b/>
          <w:color w:val="4BACC6"/>
          <w:sz w:val="20"/>
          <w:szCs w:val="24"/>
        </w:rPr>
        <w:t xml:space="preserve">РЕЙНИСФЯРА – ВИК </w:t>
      </w:r>
      <w:r w:rsidR="001730A3">
        <w:rPr>
          <w:rFonts w:ascii="Verdana" w:eastAsia="Times New Roman" w:hAnsi="Verdana" w:cs="Times New Roman"/>
          <w:b/>
          <w:color w:val="4BACC6"/>
          <w:sz w:val="20"/>
          <w:szCs w:val="24"/>
        </w:rPr>
        <w:t>–</w:t>
      </w:r>
      <w:r w:rsidR="00B827DB" w:rsidRPr="00B827DB">
        <w:rPr>
          <w:rFonts w:ascii="Verdana" w:eastAsia="Times New Roman" w:hAnsi="Verdana" w:cs="Times New Roman"/>
          <w:b/>
          <w:color w:val="4BACC6"/>
          <w:sz w:val="20"/>
          <w:szCs w:val="24"/>
        </w:rPr>
        <w:t xml:space="preserve"> РЕЙКЯВИК</w:t>
      </w:r>
      <w:r w:rsidR="001730A3">
        <w:rPr>
          <w:rFonts w:ascii="Verdana" w:eastAsia="Times New Roman" w:hAnsi="Verdana" w:cs="Times New Roman"/>
          <w:b/>
          <w:color w:val="4BACC6"/>
          <w:sz w:val="20"/>
          <w:szCs w:val="24"/>
        </w:rPr>
        <w:t xml:space="preserve"> – СИНЯТА ЛАГУНА – РЕЙКЯВИК – ФРАНКФУРТ - СОФИЯ</w:t>
      </w:r>
    </w:p>
    <w:p w:rsidR="00B827DB" w:rsidRDefault="00B827DB" w:rsidP="003C3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/>
          <w:sz w:val="20"/>
          <w:szCs w:val="24"/>
        </w:rPr>
      </w:pPr>
    </w:p>
    <w:p w:rsidR="00B2591B" w:rsidRPr="003E75D7" w:rsidRDefault="00B2591B" w:rsidP="003D5EAF">
      <w:pPr>
        <w:spacing w:after="0"/>
        <w:rPr>
          <w:rFonts w:ascii="Verdana" w:hAnsi="Verdana"/>
          <w:b/>
          <w:color w:val="4BACC6"/>
          <w:sz w:val="20"/>
          <w:szCs w:val="20"/>
        </w:rPr>
      </w:pPr>
      <w:r w:rsidRPr="003E75D7">
        <w:rPr>
          <w:rFonts w:ascii="Verdana" w:hAnsi="Verdana"/>
          <w:b/>
          <w:color w:val="4BACC6"/>
          <w:sz w:val="20"/>
          <w:szCs w:val="20"/>
        </w:rPr>
        <w:t xml:space="preserve">1 ден София – </w:t>
      </w:r>
      <w:r w:rsidR="00BD1509" w:rsidRPr="003E75D7">
        <w:rPr>
          <w:rFonts w:ascii="Verdana" w:hAnsi="Verdana"/>
          <w:b/>
          <w:color w:val="4BACC6"/>
          <w:sz w:val="20"/>
          <w:szCs w:val="20"/>
        </w:rPr>
        <w:t>Франкфурт</w:t>
      </w:r>
      <w:r w:rsidR="00E24DE0" w:rsidRPr="003E75D7">
        <w:rPr>
          <w:rFonts w:ascii="Verdana" w:hAnsi="Verdana"/>
          <w:b/>
          <w:color w:val="4BACC6"/>
          <w:sz w:val="20"/>
          <w:szCs w:val="20"/>
        </w:rPr>
        <w:t xml:space="preserve"> </w:t>
      </w:r>
      <w:r w:rsidR="005259DD" w:rsidRPr="003E75D7">
        <w:rPr>
          <w:rFonts w:ascii="Verdana" w:hAnsi="Verdana"/>
          <w:b/>
          <w:color w:val="4BACC6"/>
          <w:sz w:val="20"/>
          <w:szCs w:val="20"/>
        </w:rPr>
        <w:t>–</w:t>
      </w:r>
      <w:r w:rsidR="00E24DE0" w:rsidRPr="003E75D7">
        <w:rPr>
          <w:rFonts w:ascii="Verdana" w:hAnsi="Verdana"/>
          <w:b/>
          <w:color w:val="4BACC6"/>
          <w:sz w:val="20"/>
          <w:szCs w:val="20"/>
        </w:rPr>
        <w:t xml:space="preserve"> </w:t>
      </w:r>
      <w:r w:rsidR="00E11043" w:rsidRPr="003E75D7">
        <w:rPr>
          <w:rFonts w:ascii="Verdana" w:hAnsi="Verdana"/>
          <w:b/>
          <w:color w:val="4BACC6"/>
          <w:sz w:val="20"/>
          <w:szCs w:val="20"/>
        </w:rPr>
        <w:t>Рейкявик</w:t>
      </w:r>
    </w:p>
    <w:p w:rsidR="00B2591B" w:rsidRDefault="0047490F" w:rsidP="003D5EAF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07115B">
        <w:rPr>
          <w:rFonts w:ascii="Verdana" w:hAnsi="Verdana"/>
          <w:color w:val="000000" w:themeColor="text1"/>
          <w:sz w:val="20"/>
          <w:szCs w:val="20"/>
        </w:rPr>
        <w:t xml:space="preserve">Полет </w:t>
      </w:r>
      <w:r w:rsidR="00FC6E8A" w:rsidRPr="0007115B">
        <w:rPr>
          <w:rFonts w:ascii="Verdana" w:hAnsi="Verdana"/>
          <w:color w:val="000000" w:themeColor="text1"/>
          <w:sz w:val="20"/>
          <w:szCs w:val="20"/>
        </w:rPr>
        <w:t xml:space="preserve">на </w:t>
      </w:r>
      <w:r w:rsidR="00A650C9" w:rsidRPr="0007115B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LUFTHANSA </w:t>
      </w:r>
      <w:r w:rsidRPr="0007115B">
        <w:rPr>
          <w:rFonts w:ascii="Verdana" w:hAnsi="Verdana"/>
          <w:color w:val="000000" w:themeColor="text1"/>
          <w:sz w:val="20"/>
          <w:szCs w:val="20"/>
        </w:rPr>
        <w:t>за</w:t>
      </w:r>
      <w:r w:rsidR="00A650C9" w:rsidRPr="000711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650C9" w:rsidRPr="0007115B">
        <w:rPr>
          <w:rFonts w:ascii="Verdana" w:hAnsi="Verdana"/>
          <w:b/>
          <w:color w:val="000000" w:themeColor="text1"/>
          <w:sz w:val="20"/>
          <w:szCs w:val="20"/>
        </w:rPr>
        <w:t>Франкфурт</w:t>
      </w:r>
      <w:r w:rsidR="002806D5" w:rsidRPr="0007115B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2806D5" w:rsidRPr="0007115B">
        <w:rPr>
          <w:rFonts w:ascii="Verdana" w:hAnsi="Verdana"/>
          <w:color w:val="000000" w:themeColor="text1"/>
          <w:sz w:val="20"/>
          <w:szCs w:val="20"/>
        </w:rPr>
        <w:t xml:space="preserve">в </w:t>
      </w:r>
      <w:r w:rsidR="00F20937">
        <w:rPr>
          <w:rFonts w:ascii="Verdana" w:hAnsi="Verdana"/>
          <w:color w:val="000000" w:themeColor="text1"/>
          <w:sz w:val="20"/>
          <w:szCs w:val="20"/>
        </w:rPr>
        <w:t>1</w:t>
      </w:r>
      <w:r w:rsidR="00F20937">
        <w:rPr>
          <w:rFonts w:ascii="Verdana" w:hAnsi="Verdana"/>
          <w:color w:val="000000" w:themeColor="text1"/>
          <w:sz w:val="20"/>
          <w:szCs w:val="20"/>
          <w:lang w:val="en-US"/>
        </w:rPr>
        <w:t>6</w:t>
      </w:r>
      <w:r w:rsidR="00F20937">
        <w:rPr>
          <w:rFonts w:ascii="Verdana" w:hAnsi="Verdana"/>
          <w:color w:val="000000" w:themeColor="text1"/>
          <w:sz w:val="20"/>
          <w:szCs w:val="20"/>
        </w:rPr>
        <w:t>.3</w:t>
      </w:r>
      <w:r w:rsidR="00C352D3">
        <w:rPr>
          <w:rFonts w:ascii="Verdana" w:hAnsi="Verdana"/>
          <w:color w:val="000000" w:themeColor="text1"/>
          <w:sz w:val="20"/>
          <w:szCs w:val="20"/>
        </w:rPr>
        <w:t>5</w:t>
      </w:r>
      <w:r w:rsidR="006905F0" w:rsidRPr="0007115B">
        <w:rPr>
          <w:rFonts w:ascii="Verdana" w:hAnsi="Verdana"/>
          <w:color w:val="000000" w:themeColor="text1"/>
          <w:sz w:val="20"/>
          <w:szCs w:val="20"/>
        </w:rPr>
        <w:t xml:space="preserve"> ч. </w:t>
      </w:r>
      <w:r w:rsidR="004D43E3" w:rsidRPr="0007115B">
        <w:rPr>
          <w:rFonts w:ascii="Verdana" w:hAnsi="Verdana"/>
          <w:color w:val="000000" w:themeColor="text1"/>
          <w:sz w:val="20"/>
          <w:szCs w:val="20"/>
        </w:rPr>
        <w:t xml:space="preserve">Кацане в </w:t>
      </w:r>
      <w:r w:rsidR="00F20937">
        <w:rPr>
          <w:rFonts w:ascii="Verdana" w:hAnsi="Verdana"/>
          <w:color w:val="000000" w:themeColor="text1"/>
          <w:sz w:val="20"/>
          <w:szCs w:val="20"/>
        </w:rPr>
        <w:t>17</w:t>
      </w:r>
      <w:r w:rsidR="002806D5" w:rsidRPr="0007115B">
        <w:rPr>
          <w:rFonts w:ascii="Verdana" w:hAnsi="Verdana"/>
          <w:color w:val="000000" w:themeColor="text1"/>
          <w:sz w:val="20"/>
          <w:szCs w:val="20"/>
        </w:rPr>
        <w:t>.</w:t>
      </w:r>
      <w:r w:rsidR="00F20937">
        <w:rPr>
          <w:rFonts w:ascii="Verdana" w:hAnsi="Verdana"/>
          <w:color w:val="000000" w:themeColor="text1"/>
          <w:sz w:val="20"/>
          <w:szCs w:val="20"/>
        </w:rPr>
        <w:t>5</w:t>
      </w:r>
      <w:r w:rsidR="00C352D3">
        <w:rPr>
          <w:rFonts w:ascii="Verdana" w:hAnsi="Verdana"/>
          <w:color w:val="000000" w:themeColor="text1"/>
          <w:sz w:val="20"/>
          <w:szCs w:val="20"/>
        </w:rPr>
        <w:t>5</w:t>
      </w:r>
      <w:r w:rsidR="0022527A" w:rsidRPr="0007115B">
        <w:rPr>
          <w:rFonts w:ascii="Verdana" w:hAnsi="Verdana"/>
          <w:color w:val="000000" w:themeColor="text1"/>
          <w:sz w:val="20"/>
          <w:szCs w:val="20"/>
        </w:rPr>
        <w:t xml:space="preserve"> ч</w:t>
      </w:r>
      <w:r w:rsidR="00E24DE0" w:rsidRPr="0007115B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22527A" w:rsidRPr="0007115B">
        <w:rPr>
          <w:rFonts w:ascii="Verdana" w:hAnsi="Verdana"/>
          <w:color w:val="000000" w:themeColor="text1"/>
          <w:sz w:val="20"/>
          <w:szCs w:val="20"/>
        </w:rPr>
        <w:t>П</w:t>
      </w:r>
      <w:r w:rsidR="009E030E" w:rsidRPr="0007115B">
        <w:rPr>
          <w:rFonts w:ascii="Verdana" w:hAnsi="Verdana"/>
          <w:color w:val="000000" w:themeColor="text1"/>
          <w:sz w:val="20"/>
          <w:szCs w:val="20"/>
        </w:rPr>
        <w:t xml:space="preserve">олет </w:t>
      </w:r>
      <w:r w:rsidR="00B2591B" w:rsidRPr="0007115B">
        <w:rPr>
          <w:rFonts w:ascii="Verdana" w:hAnsi="Verdana"/>
          <w:color w:val="000000" w:themeColor="text1"/>
          <w:sz w:val="20"/>
          <w:szCs w:val="20"/>
        </w:rPr>
        <w:t xml:space="preserve">за </w:t>
      </w:r>
      <w:r w:rsidR="00B2591B" w:rsidRPr="0007115B">
        <w:rPr>
          <w:rFonts w:ascii="Verdana" w:hAnsi="Verdana"/>
          <w:b/>
          <w:color w:val="000000" w:themeColor="text1"/>
          <w:sz w:val="20"/>
          <w:szCs w:val="20"/>
        </w:rPr>
        <w:t>Рейкявик</w:t>
      </w:r>
      <w:r w:rsidR="00B2591B" w:rsidRPr="0007115B">
        <w:rPr>
          <w:rFonts w:ascii="Verdana" w:hAnsi="Verdana"/>
          <w:color w:val="000000" w:themeColor="text1"/>
          <w:sz w:val="20"/>
          <w:szCs w:val="20"/>
        </w:rPr>
        <w:t xml:space="preserve"> в </w:t>
      </w:r>
      <w:r w:rsidR="00123B46">
        <w:rPr>
          <w:rFonts w:ascii="Verdana" w:hAnsi="Verdana"/>
          <w:color w:val="000000" w:themeColor="text1"/>
          <w:sz w:val="20"/>
          <w:szCs w:val="20"/>
        </w:rPr>
        <w:t>21</w:t>
      </w:r>
      <w:r w:rsidR="00C86E53" w:rsidRPr="0007115B">
        <w:rPr>
          <w:rFonts w:ascii="Verdana" w:hAnsi="Verdana"/>
          <w:color w:val="000000" w:themeColor="text1"/>
          <w:sz w:val="20"/>
          <w:szCs w:val="20"/>
        </w:rPr>
        <w:t>.</w:t>
      </w:r>
      <w:r w:rsidR="00123B46">
        <w:rPr>
          <w:rFonts w:ascii="Verdana" w:hAnsi="Verdana"/>
          <w:color w:val="000000" w:themeColor="text1"/>
          <w:sz w:val="20"/>
          <w:szCs w:val="20"/>
        </w:rPr>
        <w:t>5</w:t>
      </w:r>
      <w:r w:rsidR="002806D5" w:rsidRPr="0007115B">
        <w:rPr>
          <w:rFonts w:ascii="Verdana" w:hAnsi="Verdana"/>
          <w:color w:val="000000" w:themeColor="text1"/>
          <w:sz w:val="20"/>
          <w:szCs w:val="20"/>
        </w:rPr>
        <w:t>0</w:t>
      </w:r>
      <w:r w:rsidR="006905F0" w:rsidRPr="0007115B">
        <w:rPr>
          <w:rFonts w:ascii="Verdana" w:hAnsi="Verdana"/>
          <w:color w:val="000000" w:themeColor="text1"/>
          <w:sz w:val="20"/>
          <w:szCs w:val="20"/>
        </w:rPr>
        <w:t xml:space="preserve"> ч. </w:t>
      </w:r>
      <w:r w:rsidR="00B2591B" w:rsidRPr="0007115B">
        <w:rPr>
          <w:rFonts w:ascii="Verdana" w:hAnsi="Verdana"/>
          <w:color w:val="000000" w:themeColor="text1"/>
          <w:sz w:val="20"/>
          <w:szCs w:val="20"/>
        </w:rPr>
        <w:t>Пристигане на летище Кефлавик</w:t>
      </w:r>
      <w:r w:rsidR="002806D5" w:rsidRPr="0007115B">
        <w:rPr>
          <w:rFonts w:ascii="Verdana" w:hAnsi="Verdana"/>
          <w:color w:val="000000" w:themeColor="text1"/>
          <w:sz w:val="20"/>
          <w:szCs w:val="20"/>
        </w:rPr>
        <w:t xml:space="preserve"> в </w:t>
      </w:r>
      <w:r w:rsidR="00123B46">
        <w:rPr>
          <w:rFonts w:ascii="Verdana" w:hAnsi="Verdana"/>
          <w:color w:val="000000" w:themeColor="text1"/>
          <w:sz w:val="20"/>
          <w:szCs w:val="20"/>
        </w:rPr>
        <w:t>23.3</w:t>
      </w:r>
      <w:r w:rsidR="006B1D0E" w:rsidRPr="0007115B">
        <w:rPr>
          <w:rFonts w:ascii="Verdana" w:hAnsi="Verdana"/>
          <w:color w:val="000000" w:themeColor="text1"/>
          <w:sz w:val="20"/>
          <w:szCs w:val="20"/>
        </w:rPr>
        <w:t>0</w:t>
      </w:r>
      <w:r w:rsidR="006905F0" w:rsidRPr="0007115B">
        <w:rPr>
          <w:rFonts w:ascii="Verdana" w:hAnsi="Verdana"/>
          <w:color w:val="000000" w:themeColor="text1"/>
          <w:sz w:val="20"/>
          <w:szCs w:val="20"/>
        </w:rPr>
        <w:t xml:space="preserve"> ч</w:t>
      </w:r>
      <w:r w:rsidR="009E030E" w:rsidRPr="0007115B">
        <w:rPr>
          <w:rFonts w:ascii="Verdana" w:hAnsi="Verdana"/>
          <w:color w:val="000000" w:themeColor="text1"/>
          <w:sz w:val="20"/>
          <w:szCs w:val="20"/>
        </w:rPr>
        <w:t xml:space="preserve">. Посрещане, </w:t>
      </w:r>
      <w:r w:rsidR="00B2591B" w:rsidRPr="0007115B">
        <w:rPr>
          <w:rFonts w:ascii="Verdana" w:hAnsi="Verdana"/>
          <w:color w:val="000000" w:themeColor="text1"/>
          <w:sz w:val="20"/>
          <w:szCs w:val="20"/>
        </w:rPr>
        <w:t xml:space="preserve">трансфер </w:t>
      </w:r>
      <w:r w:rsidR="00123B46">
        <w:rPr>
          <w:rFonts w:ascii="Verdana" w:hAnsi="Verdana"/>
          <w:color w:val="000000" w:themeColor="text1"/>
          <w:sz w:val="20"/>
          <w:szCs w:val="20"/>
        </w:rPr>
        <w:t xml:space="preserve">и настаняване в хотел </w:t>
      </w:r>
      <w:r w:rsidR="006843E7" w:rsidRPr="0007115B">
        <w:rPr>
          <w:rFonts w:ascii="Verdana" w:hAnsi="Verdana"/>
          <w:color w:val="000000" w:themeColor="text1"/>
          <w:sz w:val="20"/>
          <w:szCs w:val="20"/>
        </w:rPr>
        <w:t xml:space="preserve">в </w:t>
      </w:r>
      <w:r w:rsidR="006843E7" w:rsidRPr="0007115B">
        <w:rPr>
          <w:rFonts w:ascii="Verdana" w:hAnsi="Verdana"/>
          <w:b/>
          <w:color w:val="000000" w:themeColor="text1"/>
          <w:sz w:val="20"/>
          <w:szCs w:val="20"/>
        </w:rPr>
        <w:t>Рейкявик</w:t>
      </w:r>
      <w:r w:rsidR="006843E7" w:rsidRPr="0007115B">
        <w:rPr>
          <w:rFonts w:ascii="Verdana" w:hAnsi="Verdana"/>
          <w:color w:val="000000" w:themeColor="text1"/>
          <w:sz w:val="20"/>
          <w:szCs w:val="20"/>
        </w:rPr>
        <w:t>.</w:t>
      </w:r>
      <w:r w:rsidR="009E030E" w:rsidRPr="000711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2591B" w:rsidRPr="0007115B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3E75D7" w:rsidRPr="003E75D7" w:rsidRDefault="003E75D7" w:rsidP="003D5EAF">
      <w:pPr>
        <w:spacing w:after="0"/>
        <w:rPr>
          <w:rFonts w:ascii="Verdana" w:hAnsi="Verdana"/>
          <w:b/>
          <w:color w:val="4BACC6"/>
          <w:sz w:val="20"/>
          <w:szCs w:val="20"/>
        </w:rPr>
      </w:pPr>
      <w:r w:rsidRPr="003E75D7">
        <w:rPr>
          <w:rFonts w:ascii="Verdana" w:hAnsi="Verdana"/>
          <w:b/>
          <w:color w:val="4BACC6"/>
          <w:sz w:val="20"/>
          <w:szCs w:val="20"/>
        </w:rPr>
        <w:t xml:space="preserve">2 ден  Рейкявик – </w:t>
      </w:r>
      <w:r>
        <w:rPr>
          <w:rFonts w:ascii="Verdana" w:hAnsi="Verdana"/>
          <w:b/>
          <w:color w:val="4BACC6"/>
          <w:sz w:val="20"/>
          <w:szCs w:val="20"/>
        </w:rPr>
        <w:t xml:space="preserve">Златния </w:t>
      </w:r>
      <w:r w:rsidRPr="003E75D7">
        <w:rPr>
          <w:rFonts w:ascii="Verdana" w:hAnsi="Verdana"/>
          <w:b/>
          <w:color w:val="4BACC6"/>
          <w:sz w:val="20"/>
          <w:szCs w:val="20"/>
        </w:rPr>
        <w:t>кръг</w:t>
      </w:r>
      <w:r w:rsidR="00803497">
        <w:rPr>
          <w:rFonts w:ascii="Verdana" w:hAnsi="Verdana"/>
          <w:b/>
          <w:color w:val="4BACC6"/>
          <w:sz w:val="20"/>
          <w:szCs w:val="20"/>
        </w:rPr>
        <w:t xml:space="preserve">, </w:t>
      </w:r>
      <w:r w:rsidR="004F2521" w:rsidRPr="004F2521">
        <w:rPr>
          <w:rFonts w:ascii="Verdana" w:hAnsi="Verdana"/>
          <w:b/>
          <w:color w:val="4BACC6"/>
          <w:sz w:val="20"/>
          <w:szCs w:val="20"/>
          <w:u w:val="single"/>
        </w:rPr>
        <w:t xml:space="preserve">8-часова </w:t>
      </w:r>
      <w:r w:rsidR="00803497" w:rsidRPr="004F2521">
        <w:rPr>
          <w:rFonts w:ascii="Verdana" w:hAnsi="Verdana"/>
          <w:b/>
          <w:color w:val="4BACC6"/>
          <w:sz w:val="20"/>
          <w:szCs w:val="20"/>
          <w:u w:val="single"/>
        </w:rPr>
        <w:t>екскурзия</w:t>
      </w:r>
      <w:r w:rsidR="00803497" w:rsidRPr="00803497">
        <w:rPr>
          <w:rFonts w:ascii="Verdana" w:hAnsi="Verdana"/>
          <w:b/>
          <w:color w:val="4BACC6"/>
          <w:sz w:val="20"/>
          <w:szCs w:val="20"/>
          <w:u w:val="single"/>
        </w:rPr>
        <w:t>, включена в пакетната цена</w:t>
      </w:r>
      <w:r w:rsidRPr="003E75D7">
        <w:rPr>
          <w:rFonts w:ascii="Verdana" w:hAnsi="Verdana"/>
          <w:b/>
          <w:color w:val="4BACC6"/>
          <w:sz w:val="20"/>
          <w:szCs w:val="20"/>
        </w:rPr>
        <w:t xml:space="preserve"> /</w:t>
      </w:r>
      <w:r>
        <w:rPr>
          <w:rFonts w:ascii="Verdana" w:hAnsi="Verdana"/>
          <w:b/>
          <w:color w:val="4BACC6"/>
          <w:sz w:val="20"/>
          <w:szCs w:val="20"/>
        </w:rPr>
        <w:t>водопада Гълфос, гейзер Гейсир, гейзер Строкур, долината Тингвелир, кратер Керид/</w:t>
      </w:r>
    </w:p>
    <w:p w:rsidR="007C5DA9" w:rsidRPr="008B08D2" w:rsidRDefault="007C5DA9" w:rsidP="00134B18">
      <w:pPr>
        <w:spacing w:after="0"/>
        <w:rPr>
          <w:rFonts w:ascii="Verdana" w:hAnsi="Verdana"/>
          <w:sz w:val="20"/>
          <w:szCs w:val="20"/>
        </w:rPr>
      </w:pPr>
      <w:r w:rsidRPr="003E75D7">
        <w:rPr>
          <w:rFonts w:ascii="Verdana" w:hAnsi="Verdana"/>
          <w:b/>
          <w:sz w:val="20"/>
          <w:szCs w:val="20"/>
        </w:rPr>
        <w:t>Закуска.</w:t>
      </w:r>
      <w:r w:rsidRPr="003E75D7">
        <w:rPr>
          <w:rFonts w:ascii="Verdana" w:hAnsi="Verdana"/>
          <w:sz w:val="20"/>
          <w:szCs w:val="20"/>
        </w:rPr>
        <w:t xml:space="preserve"> Начало на обиколка на един от най-популярните и интересни райони на Исландия, известен с наименованието Златният кръг. Това е част от острова известна с красотата на пейзажите и разнообразието на релефа си, като на първо място тук изпъкват три основни забележителнос</w:t>
      </w:r>
      <w:r w:rsidR="003E75D7">
        <w:rPr>
          <w:rFonts w:ascii="Verdana" w:hAnsi="Verdana"/>
          <w:sz w:val="20"/>
          <w:szCs w:val="20"/>
        </w:rPr>
        <w:t xml:space="preserve">ти. Това са </w:t>
      </w:r>
      <w:r w:rsidR="003E75D7" w:rsidRPr="003E75D7">
        <w:rPr>
          <w:rFonts w:ascii="Verdana" w:hAnsi="Verdana"/>
          <w:b/>
          <w:sz w:val="20"/>
          <w:szCs w:val="20"/>
        </w:rPr>
        <w:t>красивият водопад Гъ</w:t>
      </w:r>
      <w:r w:rsidRPr="003E75D7">
        <w:rPr>
          <w:rFonts w:ascii="Verdana" w:hAnsi="Verdana"/>
          <w:b/>
          <w:sz w:val="20"/>
          <w:szCs w:val="20"/>
        </w:rPr>
        <w:t>лфос</w:t>
      </w:r>
      <w:r w:rsidRPr="003E75D7">
        <w:rPr>
          <w:rFonts w:ascii="Verdana" w:hAnsi="Verdana"/>
          <w:sz w:val="20"/>
          <w:szCs w:val="20"/>
        </w:rPr>
        <w:t xml:space="preserve"> или златният водопад, който дава името си на целия туристически маршрут. Величествената двойна каскада на р. Хвита, спира дъха на посетителите. Мощта и красотата на водопада няма да оставят безразличен, дори и най-опитният </w:t>
      </w:r>
      <w:r w:rsidRPr="003E75D7">
        <w:rPr>
          <w:rFonts w:ascii="Verdana" w:hAnsi="Verdana"/>
          <w:sz w:val="20"/>
          <w:szCs w:val="20"/>
        </w:rPr>
        <w:lastRenderedPageBreak/>
        <w:t xml:space="preserve">пътешественик. Разбира се като всяко място в Исландия и Гълфос е свързан с интересна история и много легенди. Следващата задължителна спирка по маршрута е районът на </w:t>
      </w:r>
      <w:r w:rsidRPr="003E75D7">
        <w:rPr>
          <w:rFonts w:ascii="Verdana" w:hAnsi="Verdana"/>
          <w:b/>
          <w:sz w:val="20"/>
          <w:szCs w:val="20"/>
        </w:rPr>
        <w:t>геотермалните извори известни като гейзери.</w:t>
      </w:r>
      <w:r w:rsidRPr="003E75D7">
        <w:rPr>
          <w:rFonts w:ascii="Verdana" w:hAnsi="Verdana"/>
          <w:sz w:val="20"/>
          <w:szCs w:val="20"/>
        </w:rPr>
        <w:t xml:space="preserve"> Това са горещи извори, в които минералните води, с които е известен целият остров, клокочат и кипят и следвайки законите на физиката в определени моменти изхвърлят кипяща вода във въздуха, понякога достигайки главозамайваща височина. Несъмнено най-известен е </w:t>
      </w:r>
      <w:r w:rsidRPr="003E75D7">
        <w:rPr>
          <w:rFonts w:ascii="Verdana" w:hAnsi="Verdana"/>
          <w:b/>
          <w:sz w:val="20"/>
          <w:szCs w:val="20"/>
        </w:rPr>
        <w:t>гейзерът Гейсир</w:t>
      </w:r>
      <w:r w:rsidRPr="003E75D7">
        <w:rPr>
          <w:rFonts w:ascii="Verdana" w:hAnsi="Verdana"/>
          <w:sz w:val="20"/>
          <w:szCs w:val="20"/>
        </w:rPr>
        <w:t xml:space="preserve">, който е дал името си на този природен феномен, някога той е изхвърлял водни струи на повече от </w:t>
      </w:r>
      <w:r w:rsidRPr="003E75D7">
        <w:rPr>
          <w:rFonts w:ascii="Verdana" w:hAnsi="Verdana"/>
          <w:sz w:val="20"/>
          <w:szCs w:val="20"/>
          <w:lang w:val="en-US"/>
        </w:rPr>
        <w:t>100</w:t>
      </w:r>
      <w:r w:rsidR="003E75D7">
        <w:rPr>
          <w:rFonts w:ascii="Verdana" w:hAnsi="Verdana"/>
          <w:sz w:val="20"/>
          <w:szCs w:val="20"/>
        </w:rPr>
        <w:t xml:space="preserve"> м </w:t>
      </w:r>
      <w:r w:rsidRPr="003E75D7">
        <w:rPr>
          <w:rFonts w:ascii="Verdana" w:hAnsi="Verdana"/>
          <w:sz w:val="20"/>
          <w:szCs w:val="20"/>
        </w:rPr>
        <w:t xml:space="preserve">височина, но в наши дни кратерът почива и е отстъпил мястото си на основна атракция в района, на по-малкия и по-млад </w:t>
      </w:r>
      <w:r w:rsidRPr="003E75D7">
        <w:rPr>
          <w:rFonts w:ascii="Verdana" w:hAnsi="Verdana"/>
          <w:b/>
          <w:sz w:val="20"/>
          <w:szCs w:val="20"/>
        </w:rPr>
        <w:t>гейзер Строкур.</w:t>
      </w:r>
      <w:r w:rsidRPr="003E75D7">
        <w:rPr>
          <w:rFonts w:ascii="Verdana" w:hAnsi="Verdana"/>
          <w:sz w:val="20"/>
          <w:szCs w:val="20"/>
        </w:rPr>
        <w:t xml:space="preserve"> В наши дни Строкур изхвърля вода на всеки шест до десет минути, на височина между дванадесет и петнадесет метра. След като направите достатъчно снимки на изригващите от земята водни стълбове, турът ще продължи с посещение на </w:t>
      </w:r>
      <w:r w:rsidRPr="003E75D7">
        <w:rPr>
          <w:rFonts w:ascii="Verdana" w:hAnsi="Verdana"/>
          <w:b/>
          <w:sz w:val="20"/>
          <w:szCs w:val="20"/>
        </w:rPr>
        <w:t>долината Тингвелир</w:t>
      </w:r>
      <w:r w:rsidRPr="003E75D7">
        <w:rPr>
          <w:rFonts w:ascii="Verdana" w:hAnsi="Verdana"/>
          <w:sz w:val="20"/>
          <w:szCs w:val="20"/>
        </w:rPr>
        <w:t xml:space="preserve">. Освен, че </w:t>
      </w:r>
      <w:r w:rsidR="003E75D7">
        <w:rPr>
          <w:rFonts w:ascii="Verdana" w:hAnsi="Verdana"/>
          <w:sz w:val="20"/>
          <w:szCs w:val="20"/>
        </w:rPr>
        <w:t xml:space="preserve">е </w:t>
      </w:r>
      <w:r w:rsidRPr="003E75D7">
        <w:rPr>
          <w:rFonts w:ascii="Verdana" w:hAnsi="Verdana"/>
          <w:sz w:val="20"/>
          <w:szCs w:val="20"/>
        </w:rPr>
        <w:t>уникален при</w:t>
      </w:r>
      <w:r w:rsidR="003E75D7">
        <w:rPr>
          <w:rFonts w:ascii="Verdana" w:hAnsi="Verdana"/>
          <w:sz w:val="20"/>
          <w:szCs w:val="20"/>
        </w:rPr>
        <w:t xml:space="preserve">роден феномен, </w:t>
      </w:r>
      <w:r w:rsidRPr="003E75D7">
        <w:rPr>
          <w:rFonts w:ascii="Verdana" w:hAnsi="Verdana"/>
          <w:sz w:val="20"/>
          <w:szCs w:val="20"/>
        </w:rPr>
        <w:t>впечатляващ с красотата си, това е и място от първостепенно културно-историческо значение за Исландия. От една страна Тингвелир е впечатляваща, поради факта, че е формирана под въздействието на постоянно о</w:t>
      </w:r>
      <w:r w:rsidR="003E75D7">
        <w:rPr>
          <w:rFonts w:ascii="Verdana" w:hAnsi="Verdana"/>
          <w:sz w:val="20"/>
          <w:szCs w:val="20"/>
        </w:rPr>
        <w:t>тдалечаващите северноамериканска</w:t>
      </w:r>
      <w:r w:rsidRPr="003E75D7">
        <w:rPr>
          <w:rFonts w:ascii="Verdana" w:hAnsi="Verdana"/>
          <w:sz w:val="20"/>
          <w:szCs w:val="20"/>
        </w:rPr>
        <w:t xml:space="preserve"> и е</w:t>
      </w:r>
      <w:r w:rsidR="003E75D7">
        <w:rPr>
          <w:rFonts w:ascii="Verdana" w:hAnsi="Verdana"/>
          <w:sz w:val="20"/>
          <w:szCs w:val="20"/>
        </w:rPr>
        <w:t xml:space="preserve">вразийска тектонични плочи. </w:t>
      </w:r>
      <w:r w:rsidRPr="003E75D7">
        <w:rPr>
          <w:rFonts w:ascii="Verdana" w:hAnsi="Verdana"/>
          <w:sz w:val="20"/>
          <w:szCs w:val="20"/>
        </w:rPr>
        <w:t>От друга страна, долината е мястото, на което се провеждало първото народно събрание на</w:t>
      </w:r>
      <w:r w:rsidR="003E75D7">
        <w:rPr>
          <w:rFonts w:ascii="Verdana" w:hAnsi="Verdana"/>
          <w:sz w:val="20"/>
          <w:szCs w:val="20"/>
        </w:rPr>
        <w:t xml:space="preserve"> Исландия. Тук още през 930 г. е свикван най-старият П</w:t>
      </w:r>
      <w:r w:rsidRPr="003E75D7">
        <w:rPr>
          <w:rFonts w:ascii="Verdana" w:hAnsi="Verdana"/>
          <w:sz w:val="20"/>
          <w:szCs w:val="20"/>
        </w:rPr>
        <w:t>арламент в Европа, а решенията взимани в долината са се превръщали в закони, които са регламентирали живота и са предопределили развитието на държавата. В наши дни най-голям интерес в долината представляват Скалата на законотв</w:t>
      </w:r>
      <w:r w:rsidR="003E75D7">
        <w:rPr>
          <w:rFonts w:ascii="Verdana" w:hAnsi="Verdana"/>
          <w:sz w:val="20"/>
          <w:szCs w:val="20"/>
        </w:rPr>
        <w:t>ореца, от която говорителят на С</w:t>
      </w:r>
      <w:r w:rsidRPr="003E75D7">
        <w:rPr>
          <w:rFonts w:ascii="Verdana" w:hAnsi="Verdana"/>
          <w:sz w:val="20"/>
          <w:szCs w:val="20"/>
        </w:rPr>
        <w:t>ъбранието е рецитирал законите на страната преди те да бъдат записани. Интерес представлява и фисурата Силфра, където често могат да се видят гмуркачи, които се спускат</w:t>
      </w:r>
      <w:r w:rsidR="003E75D7">
        <w:rPr>
          <w:rFonts w:ascii="Verdana" w:hAnsi="Verdana"/>
          <w:sz w:val="20"/>
          <w:szCs w:val="20"/>
        </w:rPr>
        <w:t xml:space="preserve"> в дълбините на ледената фисура, </w:t>
      </w:r>
      <w:r w:rsidRPr="003E75D7">
        <w:rPr>
          <w:rFonts w:ascii="Verdana" w:hAnsi="Verdana"/>
          <w:sz w:val="20"/>
          <w:szCs w:val="20"/>
        </w:rPr>
        <w:t xml:space="preserve">за да се докоснат до двете тектонични северноамериканската и евразийската тектонични плочи. В края на еднодневния тур ще бъде посетен и </w:t>
      </w:r>
      <w:r w:rsidRPr="003E75D7">
        <w:rPr>
          <w:rFonts w:ascii="Verdana" w:hAnsi="Verdana"/>
          <w:b/>
          <w:sz w:val="20"/>
          <w:szCs w:val="20"/>
        </w:rPr>
        <w:t>кратерът Керид.</w:t>
      </w:r>
      <w:r w:rsidRPr="003E75D7">
        <w:rPr>
          <w:rFonts w:ascii="Verdana" w:hAnsi="Verdana"/>
          <w:sz w:val="20"/>
          <w:szCs w:val="20"/>
        </w:rPr>
        <w:t xml:space="preserve"> Един от многото красиви кратери на територията на острова, които днес са заети от красиви езера с цвят аквамарин.</w:t>
      </w:r>
      <w:r w:rsidR="003E75D7" w:rsidRPr="003E75D7">
        <w:rPr>
          <w:rFonts w:ascii="Verdana" w:hAnsi="Verdana"/>
          <w:sz w:val="20"/>
          <w:szCs w:val="20"/>
        </w:rPr>
        <w:t xml:space="preserve"> </w:t>
      </w:r>
      <w:r w:rsidRPr="003E75D7">
        <w:rPr>
          <w:rFonts w:ascii="Verdana" w:hAnsi="Verdana"/>
          <w:sz w:val="20"/>
          <w:szCs w:val="20"/>
        </w:rPr>
        <w:t>Връща</w:t>
      </w:r>
      <w:r w:rsidR="003E75D7" w:rsidRPr="003E75D7">
        <w:rPr>
          <w:rFonts w:ascii="Verdana" w:hAnsi="Verdana"/>
          <w:sz w:val="20"/>
          <w:szCs w:val="20"/>
        </w:rPr>
        <w:t xml:space="preserve">не в </w:t>
      </w:r>
      <w:r w:rsidR="003E75D7" w:rsidRPr="003E75D7">
        <w:rPr>
          <w:rFonts w:ascii="Verdana" w:hAnsi="Verdana"/>
          <w:b/>
          <w:sz w:val="20"/>
          <w:szCs w:val="20"/>
        </w:rPr>
        <w:t>Рейкявик.</w:t>
      </w:r>
      <w:r w:rsidR="003E75D7" w:rsidRPr="003E75D7">
        <w:rPr>
          <w:rFonts w:ascii="Verdana" w:hAnsi="Verdana"/>
          <w:sz w:val="20"/>
          <w:szCs w:val="20"/>
        </w:rPr>
        <w:t xml:space="preserve"> </w:t>
      </w:r>
      <w:r w:rsidR="001F5E77" w:rsidRPr="008B08D2">
        <w:rPr>
          <w:rFonts w:ascii="Verdana" w:hAnsi="Verdana"/>
          <w:sz w:val="20"/>
          <w:szCs w:val="20"/>
        </w:rPr>
        <w:t xml:space="preserve">По желание </w:t>
      </w:r>
      <w:r w:rsidR="00D36316" w:rsidRPr="008B08D2">
        <w:rPr>
          <w:rFonts w:ascii="Verdana" w:hAnsi="Verdana"/>
          <w:sz w:val="20"/>
          <w:szCs w:val="20"/>
        </w:rPr>
        <w:t>и срещу допълнително заплащане 3-часов за наблюдение на Северното сияние</w:t>
      </w:r>
      <w:r w:rsidR="00D07003" w:rsidRPr="008B08D2">
        <w:rPr>
          <w:rFonts w:ascii="Verdana" w:hAnsi="Verdana"/>
          <w:sz w:val="20"/>
          <w:szCs w:val="20"/>
          <w:lang w:val="en-US"/>
        </w:rPr>
        <w:t xml:space="preserve"> </w:t>
      </w:r>
      <w:r w:rsidR="00D07003" w:rsidRPr="00DA0DEE">
        <w:rPr>
          <w:rFonts w:ascii="Verdana" w:hAnsi="Verdana"/>
          <w:b/>
          <w:sz w:val="20"/>
          <w:szCs w:val="20"/>
          <w:lang w:val="en-US"/>
        </w:rPr>
        <w:t>*</w:t>
      </w:r>
      <w:r w:rsidR="00DC7D74">
        <w:rPr>
          <w:rFonts w:ascii="Verdana" w:hAnsi="Verdana"/>
          <w:b/>
          <w:sz w:val="20"/>
          <w:szCs w:val="20"/>
        </w:rPr>
        <w:t xml:space="preserve">предлага се </w:t>
      </w:r>
      <w:r w:rsidR="00D07003" w:rsidRPr="00DA0DEE">
        <w:rPr>
          <w:rFonts w:ascii="Verdana" w:hAnsi="Verdana"/>
          <w:b/>
          <w:sz w:val="20"/>
          <w:szCs w:val="20"/>
        </w:rPr>
        <w:t>само за дата на тръ</w:t>
      </w:r>
      <w:r w:rsidR="008B08D2" w:rsidRPr="00DA0DEE">
        <w:rPr>
          <w:rFonts w:ascii="Verdana" w:hAnsi="Verdana"/>
          <w:b/>
          <w:sz w:val="20"/>
          <w:szCs w:val="20"/>
        </w:rPr>
        <w:t>г</w:t>
      </w:r>
      <w:r w:rsidR="00DA0DEE">
        <w:rPr>
          <w:rFonts w:ascii="Verdana" w:hAnsi="Verdana"/>
          <w:b/>
          <w:sz w:val="20"/>
          <w:szCs w:val="20"/>
        </w:rPr>
        <w:t>ване 08</w:t>
      </w:r>
      <w:r w:rsidR="00D07003" w:rsidRPr="00DA0DEE">
        <w:rPr>
          <w:rFonts w:ascii="Verdana" w:hAnsi="Verdana"/>
          <w:b/>
          <w:sz w:val="20"/>
          <w:szCs w:val="20"/>
        </w:rPr>
        <w:t>.12.</w:t>
      </w:r>
      <w:r w:rsidR="00DA0DEE">
        <w:rPr>
          <w:rFonts w:ascii="Verdana" w:hAnsi="Verdana"/>
          <w:sz w:val="20"/>
          <w:szCs w:val="20"/>
        </w:rPr>
        <w:t xml:space="preserve"> </w:t>
      </w:r>
      <w:r w:rsidR="001F5E77" w:rsidRPr="008B08D2">
        <w:rPr>
          <w:rFonts w:ascii="Verdana" w:hAnsi="Verdana"/>
          <w:sz w:val="20"/>
          <w:szCs w:val="20"/>
        </w:rPr>
        <w:t>Среща с местния екскурзовод и начало на един от най-незабравимите турове, на които ще се отпра</w:t>
      </w:r>
      <w:r w:rsidR="008B08D2" w:rsidRPr="008B08D2">
        <w:rPr>
          <w:rFonts w:ascii="Verdana" w:hAnsi="Verdana"/>
          <w:sz w:val="20"/>
          <w:szCs w:val="20"/>
        </w:rPr>
        <w:t>вите някога. Нашият автобус/микробус</w:t>
      </w:r>
      <w:r w:rsidR="001F5E77" w:rsidRPr="008B08D2">
        <w:rPr>
          <w:rFonts w:ascii="Verdana" w:hAnsi="Verdana"/>
          <w:sz w:val="20"/>
          <w:szCs w:val="20"/>
        </w:rPr>
        <w:t xml:space="preserve"> ще отведе групата далече от светлините на исландската столица, където обгърнати от черния воал на нощта, ще се потопите в магичния танц и пъстроц</w:t>
      </w:r>
      <w:r w:rsidR="008B08D2" w:rsidRPr="008B08D2">
        <w:rPr>
          <w:rFonts w:ascii="Verdana" w:hAnsi="Verdana"/>
          <w:sz w:val="20"/>
          <w:szCs w:val="20"/>
        </w:rPr>
        <w:t>ветните отблясъци на Северната з</w:t>
      </w:r>
      <w:r w:rsidR="001F5E77" w:rsidRPr="008B08D2">
        <w:rPr>
          <w:rFonts w:ascii="Verdana" w:hAnsi="Verdana"/>
          <w:sz w:val="20"/>
          <w:szCs w:val="20"/>
        </w:rPr>
        <w:t>ора. За тези мистични светлини, появяващи се върху нощното небе, предците на днешните исландци са смятали, че са следи оставяни от смели войни</w:t>
      </w:r>
      <w:r w:rsidR="008B08D2" w:rsidRPr="008B08D2">
        <w:rPr>
          <w:rFonts w:ascii="Verdana" w:hAnsi="Verdana"/>
          <w:sz w:val="20"/>
          <w:szCs w:val="20"/>
        </w:rPr>
        <w:t xml:space="preserve">, </w:t>
      </w:r>
      <w:r w:rsidR="001F5E77" w:rsidRPr="008B08D2">
        <w:rPr>
          <w:rFonts w:ascii="Verdana" w:hAnsi="Verdana"/>
          <w:sz w:val="20"/>
          <w:szCs w:val="20"/>
        </w:rPr>
        <w:t xml:space="preserve"> препускащи по небосвода,</w:t>
      </w:r>
      <w:r w:rsidR="00D07003" w:rsidRPr="008B08D2">
        <w:rPr>
          <w:rFonts w:ascii="Verdana" w:hAnsi="Verdana"/>
          <w:sz w:val="20"/>
          <w:szCs w:val="20"/>
        </w:rPr>
        <w:t xml:space="preserve"> възседнали своите силни коне. </w:t>
      </w:r>
      <w:r w:rsidR="001F5E77" w:rsidRPr="008B08D2">
        <w:rPr>
          <w:rFonts w:ascii="Verdana" w:hAnsi="Verdana"/>
          <w:sz w:val="20"/>
          <w:szCs w:val="20"/>
        </w:rPr>
        <w:t xml:space="preserve">Днес разбира се знаем, че Аурора Бореалис е природен феномен, породен от взаимодействието на заредени частици на слънчевия вятър с магнитосферата над полярните райони на нашата планета. </w:t>
      </w:r>
      <w:r w:rsidR="001F5E77" w:rsidRPr="008B08D2">
        <w:rPr>
          <w:rFonts w:ascii="Verdana" w:hAnsi="Verdana"/>
          <w:iCs/>
          <w:sz w:val="20"/>
          <w:szCs w:val="20"/>
        </w:rPr>
        <w:t xml:space="preserve">Турът ще продължи 2-3 часа. Препоръчително е клиентите да носят дебело зимно </w:t>
      </w:r>
      <w:r w:rsidR="008B08D2">
        <w:rPr>
          <w:rFonts w:ascii="Verdana" w:hAnsi="Verdana"/>
          <w:iCs/>
          <w:sz w:val="20"/>
          <w:szCs w:val="20"/>
        </w:rPr>
        <w:t xml:space="preserve">облекло, </w:t>
      </w:r>
      <w:r w:rsidR="00D07003" w:rsidRPr="008B08D2">
        <w:rPr>
          <w:rFonts w:ascii="Verdana" w:hAnsi="Verdana"/>
          <w:iCs/>
          <w:sz w:val="20"/>
          <w:szCs w:val="20"/>
        </w:rPr>
        <w:t xml:space="preserve">удобни и топли обувки. </w:t>
      </w:r>
      <w:r w:rsidRPr="008B08D2">
        <w:rPr>
          <w:rFonts w:ascii="Verdana" w:hAnsi="Verdana"/>
          <w:b/>
          <w:sz w:val="20"/>
          <w:szCs w:val="20"/>
        </w:rPr>
        <w:t>Нощувка.</w:t>
      </w:r>
    </w:p>
    <w:p w:rsidR="00803497" w:rsidRPr="003E75D7" w:rsidRDefault="00803497" w:rsidP="00134B18">
      <w:pPr>
        <w:spacing w:after="0"/>
        <w:rPr>
          <w:rFonts w:ascii="Verdana" w:hAnsi="Verdana"/>
          <w:b/>
          <w:color w:val="4BACC6"/>
          <w:sz w:val="20"/>
          <w:szCs w:val="20"/>
        </w:rPr>
      </w:pPr>
      <w:r>
        <w:rPr>
          <w:rFonts w:ascii="Verdana" w:hAnsi="Verdana"/>
          <w:b/>
          <w:color w:val="4BACC6"/>
          <w:sz w:val="20"/>
          <w:szCs w:val="20"/>
        </w:rPr>
        <w:t>3</w:t>
      </w:r>
      <w:r w:rsidRPr="003E75D7">
        <w:rPr>
          <w:rFonts w:ascii="Verdana" w:hAnsi="Verdana"/>
          <w:b/>
          <w:color w:val="4BACC6"/>
          <w:sz w:val="20"/>
          <w:szCs w:val="20"/>
        </w:rPr>
        <w:t xml:space="preserve"> ден  Рейкявик </w:t>
      </w:r>
      <w:r w:rsidRPr="00803497">
        <w:rPr>
          <w:rFonts w:ascii="Verdana" w:hAnsi="Verdana"/>
          <w:b/>
          <w:color w:val="4BACC6"/>
          <w:sz w:val="20"/>
          <w:szCs w:val="20"/>
        </w:rPr>
        <w:t xml:space="preserve">– </w:t>
      </w:r>
      <w:r w:rsidR="00D4536F" w:rsidRPr="00803497">
        <w:rPr>
          <w:rFonts w:ascii="Verdana" w:hAnsi="Verdana"/>
          <w:b/>
          <w:color w:val="4BACC6"/>
          <w:sz w:val="20"/>
          <w:szCs w:val="20"/>
        </w:rPr>
        <w:t xml:space="preserve">Селяландсфос </w:t>
      </w:r>
      <w:r w:rsidR="00D4536F">
        <w:rPr>
          <w:rFonts w:ascii="Verdana" w:hAnsi="Verdana"/>
          <w:b/>
          <w:color w:val="4BACC6"/>
          <w:sz w:val="20"/>
          <w:szCs w:val="20"/>
        </w:rPr>
        <w:t xml:space="preserve">- </w:t>
      </w:r>
      <w:r w:rsidRPr="00803497">
        <w:rPr>
          <w:rFonts w:ascii="Verdana" w:hAnsi="Verdana"/>
          <w:b/>
          <w:color w:val="4BACC6"/>
          <w:sz w:val="20"/>
          <w:szCs w:val="20"/>
        </w:rPr>
        <w:t>Скогафос –</w:t>
      </w:r>
      <w:r w:rsidR="00D4536F">
        <w:rPr>
          <w:rFonts w:ascii="Verdana" w:hAnsi="Verdana"/>
          <w:b/>
          <w:color w:val="4BACC6"/>
          <w:sz w:val="20"/>
          <w:szCs w:val="20"/>
        </w:rPr>
        <w:t xml:space="preserve"> </w:t>
      </w:r>
      <w:r w:rsidRPr="00803497">
        <w:rPr>
          <w:rFonts w:ascii="Verdana" w:hAnsi="Verdana"/>
          <w:b/>
          <w:color w:val="4BACC6"/>
          <w:sz w:val="20"/>
          <w:szCs w:val="20"/>
        </w:rPr>
        <w:t xml:space="preserve">Рейнисфяра – Вик, </w:t>
      </w:r>
      <w:r w:rsidR="004F2521" w:rsidRPr="004F2521">
        <w:rPr>
          <w:rFonts w:ascii="Verdana" w:hAnsi="Verdana"/>
          <w:b/>
          <w:color w:val="4BACC6"/>
          <w:sz w:val="20"/>
          <w:szCs w:val="20"/>
          <w:u w:val="single"/>
          <w:lang w:val="en-US"/>
        </w:rPr>
        <w:t>10-</w:t>
      </w:r>
      <w:r w:rsidR="004F2521" w:rsidRPr="004F2521">
        <w:rPr>
          <w:rFonts w:ascii="Verdana" w:hAnsi="Verdana"/>
          <w:b/>
          <w:color w:val="4BACC6"/>
          <w:sz w:val="20"/>
          <w:szCs w:val="20"/>
          <w:u w:val="single"/>
        </w:rPr>
        <w:t xml:space="preserve">часова </w:t>
      </w:r>
      <w:r w:rsidRPr="004F2521">
        <w:rPr>
          <w:rFonts w:ascii="Verdana" w:hAnsi="Verdana"/>
          <w:b/>
          <w:color w:val="4BACC6"/>
          <w:sz w:val="20"/>
          <w:szCs w:val="20"/>
          <w:u w:val="single"/>
        </w:rPr>
        <w:t>екскурзия,</w:t>
      </w:r>
      <w:r w:rsidRPr="00803497">
        <w:rPr>
          <w:rFonts w:ascii="Verdana" w:hAnsi="Verdana"/>
          <w:b/>
          <w:color w:val="4BACC6"/>
          <w:sz w:val="20"/>
          <w:szCs w:val="20"/>
          <w:u w:val="single"/>
        </w:rPr>
        <w:t xml:space="preserve"> включена в пакетната цена</w:t>
      </w:r>
      <w:r w:rsidRPr="003E75D7">
        <w:rPr>
          <w:rFonts w:ascii="Verdana" w:hAnsi="Verdana"/>
          <w:b/>
          <w:color w:val="4BACC6"/>
          <w:sz w:val="20"/>
          <w:szCs w:val="20"/>
        </w:rPr>
        <w:t xml:space="preserve"> </w:t>
      </w:r>
    </w:p>
    <w:p w:rsidR="007C5DA9" w:rsidRDefault="007C5DA9" w:rsidP="003D5EAF">
      <w:pPr>
        <w:spacing w:after="0"/>
        <w:rPr>
          <w:rFonts w:ascii="Verdana" w:hAnsi="Verdana"/>
          <w:b/>
          <w:sz w:val="20"/>
          <w:szCs w:val="20"/>
        </w:rPr>
      </w:pPr>
      <w:r w:rsidRPr="00C46742">
        <w:rPr>
          <w:rFonts w:ascii="Verdana" w:hAnsi="Verdana"/>
          <w:b/>
          <w:sz w:val="20"/>
          <w:szCs w:val="20"/>
        </w:rPr>
        <w:t>Закуска.</w:t>
      </w:r>
      <w:r w:rsidRPr="00C46742">
        <w:rPr>
          <w:rFonts w:ascii="Verdana" w:hAnsi="Verdana"/>
          <w:sz w:val="20"/>
          <w:szCs w:val="20"/>
        </w:rPr>
        <w:t xml:space="preserve"> Отпътуване към южната част на острова. В този изпълнен с емоции ден ще се насладите на постоянно променящите се пейзажи на Исландия, ще може да отправите взор към необятния простор на Атлантика, ще зърнете скованите в лед върхове на могъщи </w:t>
      </w:r>
      <w:r w:rsidR="00D4536F">
        <w:rPr>
          <w:rFonts w:ascii="Verdana" w:hAnsi="Verdana"/>
          <w:sz w:val="20"/>
          <w:szCs w:val="20"/>
        </w:rPr>
        <w:t xml:space="preserve">вулкани, ще видите равни долини, </w:t>
      </w:r>
      <w:r w:rsidRPr="00C46742">
        <w:rPr>
          <w:rFonts w:ascii="Verdana" w:hAnsi="Verdana"/>
          <w:sz w:val="20"/>
          <w:szCs w:val="20"/>
        </w:rPr>
        <w:t>пос</w:t>
      </w:r>
      <w:r w:rsidR="00D4536F">
        <w:rPr>
          <w:rFonts w:ascii="Verdana" w:hAnsi="Verdana"/>
          <w:sz w:val="20"/>
          <w:szCs w:val="20"/>
        </w:rPr>
        <w:t xml:space="preserve">ипани с лава </w:t>
      </w:r>
      <w:r w:rsidRPr="00C46742">
        <w:rPr>
          <w:rFonts w:ascii="Verdana" w:hAnsi="Verdana"/>
          <w:sz w:val="20"/>
          <w:szCs w:val="20"/>
        </w:rPr>
        <w:t xml:space="preserve">в следствие на унищожителни вулканични изригвания, ще прекосите пълноводни ледникови реки, но едва ли нещо ще ви плени по начина по-който ще го направи гледката на </w:t>
      </w:r>
      <w:r w:rsidRPr="00D4536F">
        <w:rPr>
          <w:rFonts w:ascii="Verdana" w:hAnsi="Verdana"/>
          <w:b/>
          <w:sz w:val="20"/>
          <w:szCs w:val="20"/>
        </w:rPr>
        <w:t>великолепния Селяландсфос.</w:t>
      </w:r>
      <w:r w:rsidRPr="00C46742">
        <w:rPr>
          <w:rFonts w:ascii="Verdana" w:hAnsi="Verdana"/>
          <w:sz w:val="20"/>
          <w:szCs w:val="20"/>
        </w:rPr>
        <w:t xml:space="preserve"> Считан за най-красивият водопад в страната и един от най-красивите в света Селяландсфос </w:t>
      </w:r>
      <w:r w:rsidR="00186A01">
        <w:rPr>
          <w:rFonts w:ascii="Verdana" w:hAnsi="Verdana"/>
          <w:sz w:val="20"/>
          <w:szCs w:val="20"/>
        </w:rPr>
        <w:t>ще ви омагьоса. Тук невидимата </w:t>
      </w:r>
      <w:r w:rsidRPr="00C46742">
        <w:rPr>
          <w:rFonts w:ascii="Verdana" w:hAnsi="Verdana"/>
          <w:sz w:val="20"/>
          <w:szCs w:val="20"/>
        </w:rPr>
        <w:t>творческа ръка на природата е достигнала до най-големи висоти. Най-силна е магият</w:t>
      </w:r>
      <w:r w:rsidR="00D4536F">
        <w:rPr>
          <w:rFonts w:ascii="Verdana" w:hAnsi="Verdana"/>
          <w:sz w:val="20"/>
          <w:szCs w:val="20"/>
        </w:rPr>
        <w:t xml:space="preserve">а на водопада в слънчево време, </w:t>
      </w:r>
      <w:r w:rsidRPr="00C46742">
        <w:rPr>
          <w:rFonts w:ascii="Verdana" w:hAnsi="Verdana"/>
          <w:sz w:val="20"/>
          <w:szCs w:val="20"/>
        </w:rPr>
        <w:t>когато лъчите се пречупват във водните пръски</w:t>
      </w:r>
      <w:r w:rsidRPr="00C46742">
        <w:rPr>
          <w:rFonts w:ascii="Verdana" w:hAnsi="Verdana"/>
          <w:sz w:val="20"/>
          <w:szCs w:val="20"/>
          <w:lang w:val="en-US"/>
        </w:rPr>
        <w:t>,</w:t>
      </w:r>
      <w:r w:rsidRPr="00C46742">
        <w:rPr>
          <w:rFonts w:ascii="Verdana" w:hAnsi="Verdana"/>
          <w:sz w:val="20"/>
          <w:szCs w:val="20"/>
        </w:rPr>
        <w:t xml:space="preserve"> създавайки чудна феерия. Следващата спирка е </w:t>
      </w:r>
      <w:r w:rsidRPr="00D4536F">
        <w:rPr>
          <w:rFonts w:ascii="Verdana" w:hAnsi="Verdana"/>
          <w:sz w:val="20"/>
          <w:szCs w:val="20"/>
        </w:rPr>
        <w:t xml:space="preserve">водопадът на р. Скогар. </w:t>
      </w:r>
      <w:r w:rsidRPr="00C46742">
        <w:rPr>
          <w:rFonts w:ascii="Verdana" w:hAnsi="Verdana"/>
          <w:sz w:val="20"/>
          <w:szCs w:val="20"/>
        </w:rPr>
        <w:t>Макар и не толкова изящен, колкото Селяландсфос</w:t>
      </w:r>
      <w:r w:rsidRPr="00D4536F">
        <w:rPr>
          <w:rFonts w:ascii="Verdana" w:hAnsi="Verdana"/>
          <w:b/>
          <w:sz w:val="20"/>
          <w:szCs w:val="20"/>
        </w:rPr>
        <w:t>, Скогафос</w:t>
      </w:r>
      <w:r w:rsidRPr="00C46742">
        <w:rPr>
          <w:rFonts w:ascii="Verdana" w:hAnsi="Verdana"/>
          <w:sz w:val="20"/>
          <w:szCs w:val="20"/>
        </w:rPr>
        <w:t xml:space="preserve"> е също </w:t>
      </w:r>
      <w:r w:rsidR="00D4536F">
        <w:rPr>
          <w:rFonts w:ascii="Verdana" w:hAnsi="Verdana"/>
          <w:sz w:val="20"/>
          <w:szCs w:val="20"/>
        </w:rPr>
        <w:t xml:space="preserve"> една много </w:t>
      </w:r>
      <w:r w:rsidRPr="00C46742">
        <w:rPr>
          <w:rFonts w:ascii="Verdana" w:hAnsi="Verdana"/>
          <w:sz w:val="20"/>
          <w:szCs w:val="20"/>
        </w:rPr>
        <w:t>впечатляваща глед</w:t>
      </w:r>
      <w:r w:rsidR="00186A01">
        <w:rPr>
          <w:rFonts w:ascii="Verdana" w:hAnsi="Verdana"/>
          <w:sz w:val="20"/>
          <w:szCs w:val="20"/>
        </w:rPr>
        <w:t xml:space="preserve">ка. Със своя пад от близо 60 метра, </w:t>
      </w:r>
      <w:r w:rsidRPr="00C46742">
        <w:rPr>
          <w:rFonts w:ascii="Verdana" w:hAnsi="Verdana"/>
          <w:sz w:val="20"/>
          <w:szCs w:val="20"/>
        </w:rPr>
        <w:t xml:space="preserve">той е един от най-високите в страната. След като по-авантюристично настроените посетители се изкачат до самия гребен на водопада, групата ще продължи към още една атракция на южното исландско крайбрежие, а именно черният плаж </w:t>
      </w:r>
      <w:r w:rsidRPr="00A17136">
        <w:rPr>
          <w:rFonts w:ascii="Verdana" w:hAnsi="Verdana"/>
          <w:b/>
          <w:sz w:val="20"/>
          <w:szCs w:val="20"/>
        </w:rPr>
        <w:t>Рейнисфяра.</w:t>
      </w:r>
      <w:r w:rsidRPr="00C46742">
        <w:rPr>
          <w:rFonts w:ascii="Verdana" w:hAnsi="Verdana"/>
          <w:sz w:val="20"/>
          <w:szCs w:val="20"/>
        </w:rPr>
        <w:t xml:space="preserve"> Тук освен черната лавова пепел, която замества обичайния пясък по плажовете, с които ние сме свикнали</w:t>
      </w:r>
      <w:r w:rsidRPr="00C46742">
        <w:rPr>
          <w:rFonts w:ascii="Verdana" w:hAnsi="Verdana"/>
          <w:sz w:val="20"/>
          <w:szCs w:val="20"/>
          <w:lang w:val="en-US"/>
        </w:rPr>
        <w:t>,</w:t>
      </w:r>
      <w:r w:rsidRPr="00C46742">
        <w:rPr>
          <w:rFonts w:ascii="Verdana" w:hAnsi="Verdana"/>
          <w:sz w:val="20"/>
          <w:szCs w:val="20"/>
        </w:rPr>
        <w:t xml:space="preserve"> ще може да видите и един от най-сим</w:t>
      </w:r>
      <w:r w:rsidR="00A17136">
        <w:rPr>
          <w:rFonts w:ascii="Verdana" w:hAnsi="Verdana"/>
          <w:sz w:val="20"/>
          <w:szCs w:val="20"/>
        </w:rPr>
        <w:t xml:space="preserve">патичните обитатели на острова – птичката </w:t>
      </w:r>
      <w:r w:rsidR="00A17136" w:rsidRPr="00C46742">
        <w:rPr>
          <w:rFonts w:ascii="Verdana" w:hAnsi="Verdana"/>
          <w:sz w:val="20"/>
          <w:szCs w:val="20"/>
        </w:rPr>
        <w:t>тъпоклюната кайра</w:t>
      </w:r>
      <w:r w:rsidR="00A17136">
        <w:rPr>
          <w:rFonts w:ascii="Verdana" w:hAnsi="Verdana"/>
          <w:sz w:val="20"/>
          <w:szCs w:val="20"/>
        </w:rPr>
        <w:t xml:space="preserve">, </w:t>
      </w:r>
      <w:r w:rsidRPr="00C46742">
        <w:rPr>
          <w:rFonts w:ascii="Verdana" w:hAnsi="Verdana"/>
          <w:sz w:val="20"/>
          <w:szCs w:val="20"/>
        </w:rPr>
        <w:t>която освен</w:t>
      </w:r>
      <w:r w:rsidRPr="00C46742">
        <w:rPr>
          <w:rFonts w:ascii="Verdana" w:hAnsi="Verdana"/>
          <w:sz w:val="20"/>
          <w:szCs w:val="20"/>
          <w:lang w:val="en-US"/>
        </w:rPr>
        <w:t>,</w:t>
      </w:r>
      <w:r w:rsidRPr="00C46742">
        <w:rPr>
          <w:rFonts w:ascii="Verdana" w:hAnsi="Verdana"/>
          <w:sz w:val="20"/>
          <w:szCs w:val="20"/>
        </w:rPr>
        <w:t xml:space="preserve"> че е част от много готварски рецепти, се е превърнала в един от символите на страната. Ще чуете и легендата за вкаменените стълбове на Рейнисдрангар. След доволно количество снимки, турът продължава с посещение на </w:t>
      </w:r>
      <w:r w:rsidRPr="00A17136">
        <w:rPr>
          <w:rFonts w:ascii="Verdana" w:hAnsi="Verdana"/>
          <w:b/>
          <w:sz w:val="20"/>
          <w:szCs w:val="20"/>
        </w:rPr>
        <w:t>селището Вик,</w:t>
      </w:r>
      <w:r w:rsidRPr="00C46742">
        <w:rPr>
          <w:rFonts w:ascii="Verdana" w:hAnsi="Verdana"/>
          <w:sz w:val="20"/>
          <w:szCs w:val="20"/>
        </w:rPr>
        <w:t xml:space="preserve"> където ще имате възможност да напазарувате сувенири и традиционни за острова </w:t>
      </w:r>
      <w:r w:rsidRPr="00C46742">
        <w:rPr>
          <w:rFonts w:ascii="Verdana" w:hAnsi="Verdana"/>
          <w:sz w:val="20"/>
          <w:szCs w:val="20"/>
        </w:rPr>
        <w:lastRenderedPageBreak/>
        <w:t>стоки, а също и да хапнете някой местен специалитет. Макар и за малко ще изпитате усещането да се намирате в поднож</w:t>
      </w:r>
      <w:r w:rsidR="00A17136">
        <w:rPr>
          <w:rFonts w:ascii="Verdana" w:hAnsi="Verdana"/>
          <w:sz w:val="20"/>
          <w:szCs w:val="20"/>
        </w:rPr>
        <w:t>ието на вулкан</w:t>
      </w:r>
      <w:r w:rsidR="003D5EAF">
        <w:rPr>
          <w:rFonts w:ascii="Verdana" w:hAnsi="Verdana"/>
          <w:sz w:val="20"/>
          <w:szCs w:val="20"/>
          <w:lang w:val="en-US"/>
        </w:rPr>
        <w:t xml:space="preserve"> </w:t>
      </w:r>
      <w:r w:rsidR="003D5EAF">
        <w:rPr>
          <w:rFonts w:ascii="Verdana" w:hAnsi="Verdana"/>
          <w:sz w:val="20"/>
          <w:szCs w:val="20"/>
        </w:rPr>
        <w:t xml:space="preserve">и съпричастни с едно от едно от най-мощните изригвания на вулкана. </w:t>
      </w:r>
      <w:r w:rsidRPr="00C46742">
        <w:rPr>
          <w:rFonts w:ascii="Verdana" w:hAnsi="Verdana"/>
          <w:sz w:val="20"/>
          <w:szCs w:val="20"/>
        </w:rPr>
        <w:t xml:space="preserve">Привечер връщане в </w:t>
      </w:r>
      <w:r w:rsidRPr="00A17136">
        <w:rPr>
          <w:rFonts w:ascii="Verdana" w:hAnsi="Verdana"/>
          <w:b/>
          <w:sz w:val="20"/>
          <w:szCs w:val="20"/>
        </w:rPr>
        <w:t>Рейкявик. Нощувка.</w:t>
      </w:r>
    </w:p>
    <w:p w:rsidR="003D5EAF" w:rsidRPr="003E75D7" w:rsidRDefault="003D5EAF" w:rsidP="003D5EAF">
      <w:pPr>
        <w:spacing w:after="0"/>
        <w:rPr>
          <w:rFonts w:ascii="Verdana" w:hAnsi="Verdana"/>
          <w:b/>
          <w:color w:val="4BACC6"/>
          <w:sz w:val="20"/>
          <w:szCs w:val="20"/>
        </w:rPr>
      </w:pPr>
      <w:r>
        <w:rPr>
          <w:rFonts w:ascii="Verdana" w:hAnsi="Verdana"/>
          <w:b/>
          <w:color w:val="4BACC6"/>
          <w:sz w:val="20"/>
          <w:szCs w:val="20"/>
        </w:rPr>
        <w:t>4</w:t>
      </w:r>
      <w:r w:rsidRPr="003E75D7">
        <w:rPr>
          <w:rFonts w:ascii="Verdana" w:hAnsi="Verdana"/>
          <w:b/>
          <w:color w:val="4BACC6"/>
          <w:sz w:val="20"/>
          <w:szCs w:val="20"/>
        </w:rPr>
        <w:t xml:space="preserve"> ден  Рейкявик </w:t>
      </w:r>
      <w:r w:rsidR="00134B18">
        <w:rPr>
          <w:rFonts w:ascii="Verdana" w:hAnsi="Verdana"/>
          <w:b/>
          <w:color w:val="4BACC6"/>
          <w:sz w:val="20"/>
          <w:szCs w:val="20"/>
        </w:rPr>
        <w:t xml:space="preserve">/включено посещение/ </w:t>
      </w:r>
      <w:r w:rsidRPr="00803497">
        <w:rPr>
          <w:rFonts w:ascii="Verdana" w:hAnsi="Verdana"/>
          <w:b/>
          <w:color w:val="4BACC6"/>
          <w:sz w:val="20"/>
          <w:szCs w:val="20"/>
        </w:rPr>
        <w:t xml:space="preserve">– </w:t>
      </w:r>
      <w:r>
        <w:rPr>
          <w:rFonts w:ascii="Verdana" w:hAnsi="Verdana"/>
          <w:b/>
          <w:color w:val="4BACC6"/>
          <w:sz w:val="20"/>
          <w:szCs w:val="20"/>
        </w:rPr>
        <w:t>С</w:t>
      </w:r>
      <w:r w:rsidR="00685B75">
        <w:rPr>
          <w:rFonts w:ascii="Verdana" w:hAnsi="Verdana"/>
          <w:b/>
          <w:color w:val="4BACC6"/>
          <w:sz w:val="20"/>
          <w:szCs w:val="20"/>
        </w:rPr>
        <w:t>инята лагуна</w:t>
      </w:r>
    </w:p>
    <w:p w:rsidR="003D0D71" w:rsidRPr="003D5EAF" w:rsidRDefault="003D5EAF" w:rsidP="003D5EAF">
      <w:pPr>
        <w:spacing w:after="0"/>
        <w:rPr>
          <w:rFonts w:ascii="Verdana" w:hAnsi="Verdana"/>
          <w:b/>
          <w:sz w:val="20"/>
          <w:szCs w:val="20"/>
        </w:rPr>
      </w:pPr>
      <w:r w:rsidRPr="00C46742">
        <w:rPr>
          <w:rFonts w:ascii="Verdana" w:hAnsi="Verdana"/>
          <w:b/>
          <w:sz w:val="20"/>
          <w:szCs w:val="20"/>
        </w:rPr>
        <w:t>Закуска.</w:t>
      </w:r>
      <w:r>
        <w:rPr>
          <w:rFonts w:ascii="Verdana" w:hAnsi="Verdana"/>
          <w:b/>
          <w:sz w:val="20"/>
          <w:szCs w:val="20"/>
        </w:rPr>
        <w:t xml:space="preserve"> </w:t>
      </w:r>
      <w:r w:rsidR="005B17F6" w:rsidRPr="005B17F6">
        <w:rPr>
          <w:rFonts w:ascii="Verdana" w:hAnsi="Verdana"/>
          <w:sz w:val="20"/>
          <w:szCs w:val="20"/>
        </w:rPr>
        <w:t>Освобождаване на хотела</w:t>
      </w:r>
      <w:r w:rsidR="005B17F6">
        <w:rPr>
          <w:rFonts w:ascii="Verdana" w:hAnsi="Verdana"/>
          <w:sz w:val="20"/>
          <w:szCs w:val="20"/>
        </w:rPr>
        <w:t xml:space="preserve"> /можете да оставите куфарите си в багажното отделение на хотела/</w:t>
      </w:r>
      <w:r w:rsidR="005B17F6" w:rsidRPr="005B17F6">
        <w:rPr>
          <w:rFonts w:ascii="Verdana" w:hAnsi="Verdana"/>
          <w:sz w:val="20"/>
          <w:szCs w:val="20"/>
        </w:rPr>
        <w:t>.</w:t>
      </w:r>
      <w:r w:rsidR="005B17F6">
        <w:rPr>
          <w:rFonts w:ascii="Verdana" w:hAnsi="Verdana"/>
          <w:b/>
          <w:sz w:val="20"/>
          <w:szCs w:val="20"/>
        </w:rPr>
        <w:t xml:space="preserve"> </w:t>
      </w:r>
      <w:r w:rsidR="007C5DA9" w:rsidRPr="003D5EAF">
        <w:rPr>
          <w:rFonts w:ascii="Verdana" w:hAnsi="Verdana"/>
          <w:sz w:val="20"/>
          <w:szCs w:val="20"/>
        </w:rPr>
        <w:t xml:space="preserve">Начало на </w:t>
      </w:r>
      <w:r w:rsidR="007C5DA9" w:rsidRPr="00C46811">
        <w:rPr>
          <w:rFonts w:ascii="Verdana" w:hAnsi="Verdana"/>
          <w:sz w:val="20"/>
          <w:szCs w:val="20"/>
        </w:rPr>
        <w:t>пешеходна обиколка</w:t>
      </w:r>
      <w:r w:rsidR="007C5DA9" w:rsidRPr="003D5EAF">
        <w:rPr>
          <w:rFonts w:ascii="Verdana" w:hAnsi="Verdana"/>
          <w:sz w:val="20"/>
          <w:szCs w:val="20"/>
        </w:rPr>
        <w:t xml:space="preserve"> на столицата </w:t>
      </w:r>
      <w:r w:rsidR="007C5DA9" w:rsidRPr="003D5EAF">
        <w:rPr>
          <w:rFonts w:ascii="Verdana" w:hAnsi="Verdana"/>
          <w:b/>
          <w:sz w:val="20"/>
          <w:szCs w:val="20"/>
        </w:rPr>
        <w:t>Рейкявик</w:t>
      </w:r>
      <w:r w:rsidR="004F2521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F2521" w:rsidRPr="004F2521">
        <w:rPr>
          <w:rFonts w:ascii="Verdana" w:hAnsi="Verdana"/>
          <w:sz w:val="20"/>
          <w:szCs w:val="20"/>
        </w:rPr>
        <w:t>с водача на групата</w:t>
      </w:r>
      <w:r w:rsidR="00685B75">
        <w:rPr>
          <w:rFonts w:ascii="Verdana" w:hAnsi="Verdana"/>
          <w:sz w:val="20"/>
          <w:szCs w:val="20"/>
        </w:rPr>
        <w:t xml:space="preserve"> </w:t>
      </w:r>
      <w:r w:rsidR="00685B75" w:rsidRPr="00685B75">
        <w:rPr>
          <w:rFonts w:ascii="Verdana" w:hAnsi="Verdana"/>
          <w:b/>
          <w:sz w:val="20"/>
          <w:szCs w:val="20"/>
        </w:rPr>
        <w:t>/включена в пакетната цена/</w:t>
      </w:r>
      <w:r w:rsidR="007C5DA9" w:rsidRPr="004F2521">
        <w:rPr>
          <w:rFonts w:ascii="Verdana" w:hAnsi="Verdana"/>
          <w:sz w:val="20"/>
          <w:szCs w:val="20"/>
        </w:rPr>
        <w:t>,</w:t>
      </w:r>
      <w:r w:rsidR="007C5DA9" w:rsidRPr="003D5EAF">
        <w:rPr>
          <w:rFonts w:ascii="Verdana" w:hAnsi="Verdana"/>
          <w:sz w:val="20"/>
          <w:szCs w:val="20"/>
        </w:rPr>
        <w:t xml:space="preserve"> която включва интригуващата сграда на Халгримскирка, скромната едноетажна по</w:t>
      </w:r>
      <w:r w:rsidRPr="003D5EAF">
        <w:rPr>
          <w:rFonts w:ascii="Verdana" w:hAnsi="Verdana"/>
          <w:sz w:val="20"/>
          <w:szCs w:val="20"/>
        </w:rPr>
        <w:t>стройка, служеща за седалище на П</w:t>
      </w:r>
      <w:r w:rsidR="007C5DA9" w:rsidRPr="003D5EAF">
        <w:rPr>
          <w:rFonts w:ascii="Verdana" w:hAnsi="Verdana"/>
          <w:sz w:val="20"/>
          <w:szCs w:val="20"/>
        </w:rPr>
        <w:t>ремиера,</w:t>
      </w:r>
      <w:r w:rsidRPr="003D5EAF">
        <w:rPr>
          <w:rFonts w:ascii="Verdana" w:hAnsi="Verdana"/>
          <w:sz w:val="20"/>
          <w:szCs w:val="20"/>
        </w:rPr>
        <w:t xml:space="preserve"> </w:t>
      </w:r>
      <w:r w:rsidR="007C5DA9" w:rsidRPr="003D5EAF">
        <w:rPr>
          <w:rFonts w:ascii="Verdana" w:hAnsi="Verdana"/>
          <w:sz w:val="20"/>
          <w:szCs w:val="20"/>
        </w:rPr>
        <w:t>концертната зала Харпа, дело на датския архит</w:t>
      </w:r>
      <w:r w:rsidRPr="003D5EAF">
        <w:rPr>
          <w:rFonts w:ascii="Verdana" w:hAnsi="Verdana"/>
          <w:sz w:val="20"/>
          <w:szCs w:val="20"/>
        </w:rPr>
        <w:t>ект Хенинг Ларсен, сградата на П</w:t>
      </w:r>
      <w:r w:rsidR="007C5DA9" w:rsidRPr="003D5EAF">
        <w:rPr>
          <w:rFonts w:ascii="Verdana" w:hAnsi="Verdana"/>
          <w:sz w:val="20"/>
          <w:szCs w:val="20"/>
        </w:rPr>
        <w:t>ротестантска</w:t>
      </w:r>
      <w:r w:rsidRPr="003D5EAF">
        <w:rPr>
          <w:rFonts w:ascii="Verdana" w:hAnsi="Verdana"/>
          <w:sz w:val="20"/>
          <w:szCs w:val="20"/>
        </w:rPr>
        <w:t>та к</w:t>
      </w:r>
      <w:r w:rsidR="007C5DA9" w:rsidRPr="003D5EAF">
        <w:rPr>
          <w:rFonts w:ascii="Verdana" w:hAnsi="Verdana"/>
          <w:sz w:val="20"/>
          <w:szCs w:val="20"/>
        </w:rPr>
        <w:t>атедрала, която е разположена в непосре</w:t>
      </w:r>
      <w:r w:rsidRPr="003D5EAF">
        <w:rPr>
          <w:rFonts w:ascii="Verdana" w:hAnsi="Verdana"/>
          <w:sz w:val="20"/>
          <w:szCs w:val="20"/>
        </w:rPr>
        <w:t>дствена близост до зданието на П</w:t>
      </w:r>
      <w:r w:rsidR="007C5DA9" w:rsidRPr="003D5EAF">
        <w:rPr>
          <w:rFonts w:ascii="Verdana" w:hAnsi="Verdana"/>
          <w:sz w:val="20"/>
          <w:szCs w:val="20"/>
        </w:rPr>
        <w:t>арламента. По врем</w:t>
      </w:r>
      <w:r w:rsidR="004F2521">
        <w:rPr>
          <w:rFonts w:ascii="Verdana" w:hAnsi="Verdana"/>
          <w:sz w:val="20"/>
          <w:szCs w:val="20"/>
        </w:rPr>
        <w:t>е на обиколката ще видите /отвън/</w:t>
      </w:r>
      <w:r w:rsidR="007C5DA9" w:rsidRPr="003D5EAF">
        <w:rPr>
          <w:rFonts w:ascii="Verdana" w:hAnsi="Verdana"/>
          <w:sz w:val="20"/>
          <w:szCs w:val="20"/>
        </w:rPr>
        <w:t xml:space="preserve"> и къщата Хьофди, където през 1986 г. се провежда историческа среща между Роналд Рейган и Михаил Горбачов. След разходката в столицата </w:t>
      </w:r>
      <w:r w:rsidR="00685B75">
        <w:rPr>
          <w:rFonts w:ascii="Verdana" w:hAnsi="Verdana"/>
          <w:sz w:val="20"/>
          <w:szCs w:val="20"/>
        </w:rPr>
        <w:t xml:space="preserve">следва свободно време или по желание и срещу допълнително заплащане - </w:t>
      </w:r>
      <w:r w:rsidR="00DA1F8A">
        <w:rPr>
          <w:rFonts w:ascii="Verdana" w:hAnsi="Verdana"/>
          <w:sz w:val="20"/>
          <w:szCs w:val="20"/>
        </w:rPr>
        <w:t xml:space="preserve">3-часов </w:t>
      </w:r>
      <w:r w:rsidR="007C5DA9" w:rsidRPr="003D5EAF">
        <w:rPr>
          <w:rFonts w:ascii="Verdana" w:hAnsi="Verdana"/>
          <w:sz w:val="20"/>
          <w:szCs w:val="20"/>
        </w:rPr>
        <w:t>тур до още една</w:t>
      </w:r>
      <w:r w:rsidRPr="003D5EAF">
        <w:rPr>
          <w:rFonts w:ascii="Verdana" w:hAnsi="Verdana"/>
          <w:sz w:val="20"/>
          <w:szCs w:val="20"/>
        </w:rPr>
        <w:t xml:space="preserve"> популярна атракция в Исландия - </w:t>
      </w:r>
      <w:r w:rsidR="007C5DA9" w:rsidRPr="003D5EAF">
        <w:rPr>
          <w:rFonts w:ascii="Verdana" w:hAnsi="Verdana"/>
          <w:b/>
          <w:sz w:val="20"/>
          <w:szCs w:val="20"/>
        </w:rPr>
        <w:t>Синята лагуна.</w:t>
      </w:r>
      <w:r w:rsidR="007C5DA9" w:rsidRPr="003D5EAF">
        <w:rPr>
          <w:rFonts w:ascii="Verdana" w:hAnsi="Verdana"/>
          <w:sz w:val="20"/>
          <w:szCs w:val="20"/>
        </w:rPr>
        <w:t xml:space="preserve"> Тук желаещите ще могат да се потопят в откритите минерални басейни и поне за миг да се почувстват като местните жители, за които посещението на минерални басейни е част от ежедневието. </w:t>
      </w:r>
      <w:r w:rsidR="008C4EAE" w:rsidRPr="008C4EAE">
        <w:rPr>
          <w:rFonts w:ascii="Verdana" w:hAnsi="Verdana"/>
          <w:color w:val="202124"/>
          <w:sz w:val="20"/>
          <w:szCs w:val="20"/>
        </w:rPr>
        <w:t>Насладете се на богатата на минерали топлина на Синята лагуна</w:t>
      </w:r>
      <w:r w:rsidR="008C4EAE" w:rsidRPr="008C4EAE">
        <w:rPr>
          <w:rFonts w:ascii="Verdana" w:hAnsi="Verdana"/>
          <w:color w:val="202124"/>
          <w:sz w:val="20"/>
          <w:szCs w:val="20"/>
          <w:lang w:val="en-US"/>
        </w:rPr>
        <w:t xml:space="preserve">! </w:t>
      </w:r>
      <w:r w:rsidR="008C4EAE" w:rsidRPr="008C4EAE">
        <w:rPr>
          <w:rFonts w:ascii="Verdana" w:hAnsi="Verdana"/>
          <w:color w:val="202124"/>
          <w:sz w:val="20"/>
          <w:szCs w:val="20"/>
        </w:rPr>
        <w:t xml:space="preserve">Разходете се, плувайте в лековитите води, медитирайте и се отпуснете, както сметнете за добре. Входът ви включва </w:t>
      </w:r>
      <w:r w:rsidR="008C4EAE">
        <w:rPr>
          <w:rFonts w:ascii="Verdana" w:hAnsi="Verdana"/>
          <w:color w:val="202124"/>
          <w:sz w:val="20"/>
          <w:szCs w:val="20"/>
        </w:rPr>
        <w:t>ползване на хавлиена кърпа</w:t>
      </w:r>
      <w:r w:rsidR="007B4141">
        <w:rPr>
          <w:rFonts w:ascii="Verdana" w:hAnsi="Verdana"/>
          <w:color w:val="202124"/>
          <w:sz w:val="20"/>
          <w:szCs w:val="20"/>
        </w:rPr>
        <w:t>, маска от кал, богата на силиций</w:t>
      </w:r>
      <w:r w:rsidR="008C4EAE">
        <w:rPr>
          <w:rFonts w:ascii="Verdana" w:hAnsi="Verdana"/>
          <w:color w:val="202124"/>
          <w:sz w:val="20"/>
          <w:szCs w:val="20"/>
        </w:rPr>
        <w:t xml:space="preserve"> и </w:t>
      </w:r>
      <w:r w:rsidR="007B4141">
        <w:rPr>
          <w:rFonts w:ascii="Verdana" w:hAnsi="Verdana"/>
          <w:color w:val="202124"/>
          <w:sz w:val="20"/>
          <w:szCs w:val="20"/>
        </w:rPr>
        <w:t xml:space="preserve">1 брой </w:t>
      </w:r>
      <w:r w:rsidR="008C4EAE" w:rsidRPr="008C4EAE">
        <w:rPr>
          <w:rFonts w:ascii="Verdana" w:hAnsi="Verdana"/>
          <w:color w:val="202124"/>
          <w:sz w:val="20"/>
          <w:szCs w:val="20"/>
        </w:rPr>
        <w:t xml:space="preserve">безплатна напитка </w:t>
      </w:r>
      <w:r w:rsidR="000C285E">
        <w:rPr>
          <w:rFonts w:ascii="Verdana" w:hAnsi="Verdana"/>
          <w:color w:val="202124"/>
          <w:sz w:val="20"/>
          <w:szCs w:val="20"/>
        </w:rPr>
        <w:t xml:space="preserve">по избор </w:t>
      </w:r>
      <w:r w:rsidR="008C4EAE" w:rsidRPr="008C4EAE">
        <w:rPr>
          <w:rFonts w:ascii="Verdana" w:hAnsi="Verdana"/>
          <w:color w:val="202124"/>
          <w:sz w:val="20"/>
          <w:szCs w:val="20"/>
        </w:rPr>
        <w:t>от мокрия бар</w:t>
      </w:r>
      <w:r w:rsidR="000C285E">
        <w:rPr>
          <w:rFonts w:ascii="Verdana" w:hAnsi="Verdana"/>
          <w:color w:val="202124"/>
          <w:sz w:val="20"/>
          <w:szCs w:val="20"/>
        </w:rPr>
        <w:t xml:space="preserve">: </w:t>
      </w:r>
      <w:r w:rsidR="008C4EAE" w:rsidRPr="008C4EAE">
        <w:rPr>
          <w:rFonts w:ascii="Verdana" w:hAnsi="Verdana"/>
          <w:color w:val="202124"/>
          <w:sz w:val="20"/>
          <w:szCs w:val="20"/>
        </w:rPr>
        <w:t>сокове, смутита, безалкохолни напитки и</w:t>
      </w:r>
      <w:r w:rsidR="000C285E">
        <w:rPr>
          <w:rFonts w:ascii="Verdana" w:hAnsi="Verdana"/>
          <w:color w:val="202124"/>
          <w:sz w:val="20"/>
          <w:szCs w:val="20"/>
        </w:rPr>
        <w:t>ли</w:t>
      </w:r>
      <w:r w:rsidR="008C4EAE" w:rsidRPr="008C4EAE">
        <w:rPr>
          <w:rFonts w:ascii="Verdana" w:hAnsi="Verdana"/>
          <w:color w:val="202124"/>
          <w:sz w:val="20"/>
          <w:szCs w:val="20"/>
        </w:rPr>
        <w:t xml:space="preserve"> алкохолни напитки. Връщане в </w:t>
      </w:r>
      <w:r w:rsidR="008C4EAE" w:rsidRPr="00DA1F8A">
        <w:rPr>
          <w:rFonts w:ascii="Verdana" w:hAnsi="Verdana"/>
          <w:b/>
          <w:color w:val="202124"/>
          <w:sz w:val="20"/>
          <w:szCs w:val="20"/>
        </w:rPr>
        <w:t>Рейкявик</w:t>
      </w:r>
      <w:r w:rsidR="008C4EAE" w:rsidRPr="008C4EAE">
        <w:rPr>
          <w:rFonts w:ascii="Verdana" w:hAnsi="Verdana"/>
          <w:color w:val="202124"/>
          <w:sz w:val="20"/>
          <w:szCs w:val="20"/>
        </w:rPr>
        <w:t xml:space="preserve"> и </w:t>
      </w:r>
      <w:r w:rsidR="008C4EAE" w:rsidRPr="008C4EAE">
        <w:rPr>
          <w:rFonts w:ascii="Verdana" w:hAnsi="Verdana"/>
          <w:sz w:val="20"/>
          <w:szCs w:val="20"/>
        </w:rPr>
        <w:t>в</w:t>
      </w:r>
      <w:r w:rsidR="00F441DE" w:rsidRPr="008C4EAE">
        <w:rPr>
          <w:rFonts w:ascii="Verdana" w:hAnsi="Verdana"/>
          <w:sz w:val="20"/>
          <w:szCs w:val="20"/>
        </w:rPr>
        <w:t xml:space="preserve">ечерта трансфер до </w:t>
      </w:r>
      <w:r w:rsidR="00BE7D48" w:rsidRPr="008C4EAE">
        <w:rPr>
          <w:rFonts w:ascii="Verdana" w:hAnsi="Verdana"/>
          <w:sz w:val="20"/>
          <w:szCs w:val="20"/>
        </w:rPr>
        <w:t xml:space="preserve">летище Кефлавик в </w:t>
      </w:r>
      <w:r w:rsidR="00BE7D48" w:rsidRPr="008C4EAE">
        <w:rPr>
          <w:rFonts w:ascii="Verdana" w:hAnsi="Verdana"/>
          <w:b/>
          <w:sz w:val="20"/>
          <w:szCs w:val="20"/>
        </w:rPr>
        <w:t>Рейкявик.</w:t>
      </w:r>
      <w:r w:rsidR="00BE7D48" w:rsidRPr="003D5EAF">
        <w:rPr>
          <w:rFonts w:ascii="Verdana" w:hAnsi="Verdana"/>
          <w:sz w:val="20"/>
          <w:szCs w:val="20"/>
        </w:rPr>
        <w:t xml:space="preserve"> Полет за </w:t>
      </w:r>
      <w:r w:rsidR="00BE7D48" w:rsidRPr="003D5EAF">
        <w:rPr>
          <w:rFonts w:ascii="Verdana" w:hAnsi="Verdana"/>
          <w:b/>
          <w:sz w:val="20"/>
          <w:szCs w:val="20"/>
        </w:rPr>
        <w:t xml:space="preserve">Франкфурт </w:t>
      </w:r>
      <w:r w:rsidR="00C352D3">
        <w:rPr>
          <w:rFonts w:ascii="Verdana" w:hAnsi="Verdana"/>
          <w:sz w:val="20"/>
          <w:szCs w:val="20"/>
        </w:rPr>
        <w:t>в 01.0</w:t>
      </w:r>
      <w:r w:rsidR="00BE7D48" w:rsidRPr="003D5EAF">
        <w:rPr>
          <w:rFonts w:ascii="Verdana" w:hAnsi="Verdana"/>
          <w:sz w:val="20"/>
          <w:szCs w:val="20"/>
        </w:rPr>
        <w:t xml:space="preserve">5 ч. </w:t>
      </w:r>
    </w:p>
    <w:p w:rsidR="003D0D71" w:rsidRPr="003D5EAF" w:rsidRDefault="003D5EAF" w:rsidP="003D5EAF">
      <w:pPr>
        <w:spacing w:after="0"/>
        <w:rPr>
          <w:rFonts w:ascii="Verdana" w:hAnsi="Verdana"/>
          <w:b/>
          <w:color w:val="4BACC6"/>
          <w:sz w:val="20"/>
          <w:szCs w:val="20"/>
          <w:lang w:val="en-US"/>
        </w:rPr>
      </w:pPr>
      <w:r>
        <w:rPr>
          <w:rFonts w:ascii="Verdana" w:hAnsi="Verdana"/>
          <w:b/>
          <w:color w:val="4BACC6"/>
          <w:sz w:val="20"/>
          <w:szCs w:val="20"/>
        </w:rPr>
        <w:t>5</w:t>
      </w:r>
      <w:r w:rsidR="003D0D71" w:rsidRPr="003D5EAF">
        <w:rPr>
          <w:rFonts w:ascii="Verdana" w:hAnsi="Verdana"/>
          <w:b/>
          <w:color w:val="4BACC6"/>
          <w:sz w:val="20"/>
          <w:szCs w:val="20"/>
        </w:rPr>
        <w:t xml:space="preserve"> ден Рейкявик </w:t>
      </w:r>
      <w:r w:rsidR="00134B18">
        <w:rPr>
          <w:rFonts w:ascii="Verdana" w:hAnsi="Verdana"/>
          <w:b/>
          <w:color w:val="4BACC6"/>
          <w:sz w:val="20"/>
          <w:szCs w:val="20"/>
        </w:rPr>
        <w:t>–</w:t>
      </w:r>
      <w:r w:rsidR="003D0D71" w:rsidRPr="003D5EAF">
        <w:rPr>
          <w:rFonts w:ascii="Verdana" w:hAnsi="Verdana"/>
          <w:b/>
          <w:color w:val="4BACC6"/>
          <w:sz w:val="20"/>
          <w:szCs w:val="20"/>
        </w:rPr>
        <w:t xml:space="preserve"> </w:t>
      </w:r>
      <w:r w:rsidR="00134B18">
        <w:rPr>
          <w:rFonts w:ascii="Verdana" w:hAnsi="Verdana"/>
          <w:b/>
          <w:color w:val="4BACC6"/>
          <w:sz w:val="20"/>
          <w:szCs w:val="20"/>
        </w:rPr>
        <w:t xml:space="preserve">Франкфурт - </w:t>
      </w:r>
      <w:r w:rsidR="003D0D71" w:rsidRPr="003D5EAF">
        <w:rPr>
          <w:rFonts w:ascii="Verdana" w:hAnsi="Verdana"/>
          <w:b/>
          <w:color w:val="4BACC6"/>
          <w:sz w:val="20"/>
          <w:szCs w:val="20"/>
        </w:rPr>
        <w:t>София</w:t>
      </w:r>
    </w:p>
    <w:p w:rsidR="00453DBC" w:rsidRDefault="00624F9B" w:rsidP="003D5EAF">
      <w:pPr>
        <w:spacing w:after="0"/>
        <w:rPr>
          <w:rFonts w:ascii="Verdana" w:hAnsi="Verdana"/>
          <w:sz w:val="20"/>
          <w:szCs w:val="20"/>
        </w:rPr>
      </w:pPr>
      <w:r w:rsidRPr="0099645D">
        <w:rPr>
          <w:rFonts w:ascii="Verdana" w:hAnsi="Verdana"/>
          <w:sz w:val="20"/>
          <w:szCs w:val="20"/>
        </w:rPr>
        <w:t xml:space="preserve">Кацане във </w:t>
      </w:r>
      <w:r w:rsidRPr="0099645D">
        <w:rPr>
          <w:rFonts w:ascii="Verdana" w:hAnsi="Verdana"/>
          <w:b/>
          <w:sz w:val="20"/>
          <w:szCs w:val="20"/>
        </w:rPr>
        <w:t xml:space="preserve">Франкфурт </w:t>
      </w:r>
      <w:r w:rsidR="00C352D3">
        <w:rPr>
          <w:rFonts w:ascii="Verdana" w:hAnsi="Verdana"/>
          <w:sz w:val="20"/>
          <w:szCs w:val="20"/>
        </w:rPr>
        <w:t>в 06.50</w:t>
      </w:r>
      <w:r w:rsidRPr="0099645D">
        <w:rPr>
          <w:rFonts w:ascii="Verdana" w:hAnsi="Verdana"/>
          <w:sz w:val="20"/>
          <w:szCs w:val="20"/>
        </w:rPr>
        <w:t xml:space="preserve"> ч. Следващ полет за</w:t>
      </w:r>
      <w:r w:rsidR="004D43E3" w:rsidRPr="0099645D">
        <w:rPr>
          <w:rFonts w:ascii="Verdana" w:hAnsi="Verdana"/>
          <w:sz w:val="20"/>
          <w:szCs w:val="20"/>
        </w:rPr>
        <w:t xml:space="preserve"> </w:t>
      </w:r>
      <w:r w:rsidR="004D43E3" w:rsidRPr="0099645D">
        <w:rPr>
          <w:rFonts w:ascii="Verdana" w:hAnsi="Verdana"/>
          <w:b/>
          <w:sz w:val="20"/>
          <w:szCs w:val="20"/>
        </w:rPr>
        <w:t>София</w:t>
      </w:r>
      <w:r w:rsidRPr="0099645D">
        <w:rPr>
          <w:rFonts w:ascii="Verdana" w:hAnsi="Verdana"/>
          <w:b/>
          <w:sz w:val="20"/>
          <w:szCs w:val="20"/>
        </w:rPr>
        <w:t xml:space="preserve"> </w:t>
      </w:r>
      <w:r w:rsidRPr="0099645D">
        <w:rPr>
          <w:rFonts w:ascii="Verdana" w:hAnsi="Verdana"/>
          <w:sz w:val="20"/>
          <w:szCs w:val="20"/>
        </w:rPr>
        <w:t>в</w:t>
      </w:r>
      <w:r w:rsidR="004D43E3" w:rsidRPr="0099645D">
        <w:rPr>
          <w:rFonts w:ascii="Verdana" w:hAnsi="Verdana"/>
          <w:sz w:val="20"/>
          <w:szCs w:val="20"/>
        </w:rPr>
        <w:t xml:space="preserve"> </w:t>
      </w:r>
      <w:r w:rsidR="00F20937">
        <w:rPr>
          <w:rFonts w:ascii="Verdana" w:hAnsi="Verdana"/>
          <w:sz w:val="20"/>
          <w:szCs w:val="20"/>
        </w:rPr>
        <w:t>09.30</w:t>
      </w:r>
      <w:r w:rsidR="006905F0" w:rsidRPr="0099645D">
        <w:rPr>
          <w:rFonts w:ascii="Verdana" w:hAnsi="Verdana"/>
          <w:sz w:val="20"/>
          <w:szCs w:val="20"/>
        </w:rPr>
        <w:t xml:space="preserve"> ч.</w:t>
      </w:r>
      <w:r w:rsidRPr="0099645D">
        <w:rPr>
          <w:rFonts w:ascii="Verdana" w:hAnsi="Verdana"/>
          <w:sz w:val="20"/>
          <w:szCs w:val="20"/>
        </w:rPr>
        <w:t xml:space="preserve"> Кацане на аерогара </w:t>
      </w:r>
      <w:r w:rsidRPr="0099645D">
        <w:rPr>
          <w:rFonts w:ascii="Verdana" w:hAnsi="Verdana"/>
          <w:b/>
          <w:sz w:val="20"/>
          <w:szCs w:val="20"/>
        </w:rPr>
        <w:t>София</w:t>
      </w:r>
      <w:r w:rsidR="00C352D3">
        <w:rPr>
          <w:rFonts w:ascii="Verdana" w:hAnsi="Verdana"/>
          <w:sz w:val="20"/>
          <w:szCs w:val="20"/>
        </w:rPr>
        <w:t xml:space="preserve"> в 12</w:t>
      </w:r>
      <w:r w:rsidR="00F20937">
        <w:rPr>
          <w:rFonts w:ascii="Verdana" w:hAnsi="Verdana"/>
          <w:sz w:val="20"/>
          <w:szCs w:val="20"/>
        </w:rPr>
        <w:t>.20</w:t>
      </w:r>
      <w:r w:rsidRPr="0099645D">
        <w:rPr>
          <w:rFonts w:ascii="Verdana" w:hAnsi="Verdana"/>
          <w:sz w:val="20"/>
          <w:szCs w:val="20"/>
        </w:rPr>
        <w:t xml:space="preserve"> ч. </w:t>
      </w:r>
    </w:p>
    <w:p w:rsidR="00F441DE" w:rsidRDefault="00F441DE" w:rsidP="0047490F">
      <w:pPr>
        <w:spacing w:after="0"/>
        <w:rPr>
          <w:rFonts w:ascii="Verdana" w:hAnsi="Verdana"/>
          <w:sz w:val="20"/>
          <w:szCs w:val="20"/>
        </w:rPr>
      </w:pPr>
    </w:p>
    <w:p w:rsidR="008867A1" w:rsidRDefault="008867A1" w:rsidP="00B71DB5">
      <w:pPr>
        <w:widowControl w:val="0"/>
        <w:jc w:val="center"/>
        <w:rPr>
          <w:rFonts w:ascii="Verdana" w:hAnsi="Verdana"/>
          <w:b/>
          <w:snapToGrid w:val="0"/>
          <w:color w:val="FF6600"/>
        </w:rPr>
      </w:pPr>
      <w:r>
        <w:rPr>
          <w:rFonts w:ascii="Verdana" w:hAnsi="Verdana"/>
          <w:b/>
          <w:snapToGrid w:val="0"/>
          <w:color w:val="FF6600"/>
        </w:rPr>
        <w:t>КРАЙНА ПАКЕТНА ЦЕНА с вк</w:t>
      </w:r>
      <w:r w:rsidRPr="0099645D">
        <w:rPr>
          <w:rFonts w:ascii="Verdana" w:hAnsi="Verdana"/>
          <w:b/>
          <w:snapToGrid w:val="0"/>
          <w:color w:val="FF6600"/>
        </w:rPr>
        <w:t>люче</w:t>
      </w:r>
      <w:r>
        <w:rPr>
          <w:rFonts w:ascii="Verdana" w:hAnsi="Verdana"/>
          <w:b/>
          <w:snapToGrid w:val="0"/>
          <w:color w:val="FF6600"/>
        </w:rPr>
        <w:t xml:space="preserve">ни летищни такси:  </w:t>
      </w:r>
      <w:r w:rsidR="00AF26CF">
        <w:rPr>
          <w:rFonts w:ascii="Verdana" w:hAnsi="Verdana"/>
          <w:b/>
          <w:snapToGrid w:val="0"/>
          <w:color w:val="FF6600"/>
        </w:rPr>
        <w:t>254</w:t>
      </w:r>
      <w:r w:rsidR="00653E86">
        <w:rPr>
          <w:rFonts w:ascii="Verdana" w:hAnsi="Verdana"/>
          <w:b/>
          <w:snapToGrid w:val="0"/>
          <w:color w:val="FF6600"/>
        </w:rPr>
        <w:t xml:space="preserve">9 </w:t>
      </w:r>
      <w:r>
        <w:rPr>
          <w:rFonts w:ascii="Verdana" w:hAnsi="Verdana"/>
          <w:b/>
          <w:snapToGrid w:val="0"/>
          <w:color w:val="FF6600"/>
        </w:rPr>
        <w:t>лв.</w:t>
      </w:r>
    </w:p>
    <w:p w:rsidR="0078469D" w:rsidRPr="00146577" w:rsidRDefault="0078469D" w:rsidP="00707EE9">
      <w:p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045D52">
        <w:rPr>
          <w:rFonts w:ascii="Verdana" w:hAnsi="Verdana"/>
          <w:b/>
          <w:color w:val="548DD4" w:themeColor="text2" w:themeTint="99"/>
          <w:sz w:val="20"/>
          <w:szCs w:val="20"/>
          <w:u w:val="single"/>
        </w:rPr>
        <w:t>Пакетната цена включва</w:t>
      </w:r>
      <w:r w:rsidR="00BB15F6" w:rsidRPr="00045D52">
        <w:rPr>
          <w:rFonts w:ascii="Verdana" w:hAnsi="Verdana"/>
          <w:color w:val="548DD4" w:themeColor="text2" w:themeTint="99"/>
          <w:sz w:val="20"/>
          <w:szCs w:val="20"/>
        </w:rPr>
        <w:t xml:space="preserve">: </w:t>
      </w:r>
      <w:r w:rsidR="00BB15F6" w:rsidRPr="00146577">
        <w:rPr>
          <w:rFonts w:ascii="Verdana" w:hAnsi="Verdana"/>
          <w:color w:val="000000" w:themeColor="text1"/>
          <w:sz w:val="20"/>
          <w:szCs w:val="20"/>
        </w:rPr>
        <w:t>с</w:t>
      </w:r>
      <w:r w:rsidRPr="00146577">
        <w:rPr>
          <w:rFonts w:ascii="Verdana" w:hAnsi="Verdana"/>
          <w:color w:val="000000" w:themeColor="text1"/>
          <w:sz w:val="20"/>
          <w:szCs w:val="20"/>
        </w:rPr>
        <w:t>амолетен билет</w:t>
      </w:r>
      <w:r w:rsidRPr="0014657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874836" w:rsidRPr="00146577">
        <w:rPr>
          <w:rFonts w:ascii="Verdana" w:hAnsi="Verdana"/>
          <w:color w:val="000000" w:themeColor="text1"/>
          <w:sz w:val="20"/>
          <w:szCs w:val="20"/>
        </w:rPr>
        <w:t xml:space="preserve">на </w:t>
      </w:r>
      <w:r w:rsidR="00BB15F6" w:rsidRPr="00146577">
        <w:rPr>
          <w:rFonts w:ascii="Verdana" w:hAnsi="Verdana"/>
          <w:color w:val="000000" w:themeColor="text1"/>
          <w:sz w:val="20"/>
          <w:szCs w:val="20"/>
        </w:rPr>
        <w:t>авио</w:t>
      </w:r>
      <w:r w:rsidRPr="00146577">
        <w:rPr>
          <w:rFonts w:ascii="Verdana" w:hAnsi="Verdana"/>
          <w:color w:val="000000" w:themeColor="text1"/>
          <w:sz w:val="20"/>
          <w:szCs w:val="20"/>
        </w:rPr>
        <w:t xml:space="preserve">компания </w:t>
      </w:r>
      <w:r w:rsidR="005E676C" w:rsidRPr="00146577">
        <w:rPr>
          <w:rFonts w:ascii="Verdana" w:hAnsi="Verdana"/>
          <w:color w:val="000000" w:themeColor="text1"/>
          <w:sz w:val="20"/>
          <w:szCs w:val="20"/>
          <w:lang w:val="en-US"/>
        </w:rPr>
        <w:t>LUFTHANSA</w:t>
      </w:r>
      <w:r w:rsidRPr="00146577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EF4F31">
        <w:rPr>
          <w:rFonts w:ascii="Verdana" w:hAnsi="Verdana"/>
          <w:color w:val="000000" w:themeColor="text1"/>
          <w:sz w:val="20"/>
          <w:szCs w:val="20"/>
        </w:rPr>
        <w:t xml:space="preserve">включени </w:t>
      </w:r>
      <w:r w:rsidR="005A1CBE" w:rsidRPr="00146577">
        <w:rPr>
          <w:rFonts w:ascii="Verdana" w:hAnsi="Verdana"/>
          <w:color w:val="000000" w:themeColor="text1"/>
          <w:sz w:val="20"/>
          <w:szCs w:val="20"/>
        </w:rPr>
        <w:t>летищни такси</w:t>
      </w:r>
      <w:r w:rsidR="00A037F4" w:rsidRPr="0014657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/76</w:t>
      </w:r>
      <w:r w:rsidR="00A27A53" w:rsidRPr="0014657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EUR </w:t>
      </w:r>
      <w:r w:rsidR="00146577" w:rsidRPr="00146577">
        <w:rPr>
          <w:rFonts w:ascii="Verdana" w:hAnsi="Verdana"/>
          <w:color w:val="000000" w:themeColor="text1"/>
          <w:sz w:val="20"/>
          <w:szCs w:val="20"/>
        </w:rPr>
        <w:t>към 27.11</w:t>
      </w:r>
      <w:r w:rsidR="00A037F4" w:rsidRPr="00146577">
        <w:rPr>
          <w:rFonts w:ascii="Verdana" w:hAnsi="Verdana"/>
          <w:color w:val="000000" w:themeColor="text1"/>
          <w:sz w:val="20"/>
          <w:szCs w:val="20"/>
        </w:rPr>
        <w:t>.2020</w:t>
      </w:r>
      <w:r w:rsidR="00A27A53" w:rsidRPr="00146577">
        <w:rPr>
          <w:rFonts w:ascii="Verdana" w:hAnsi="Verdana"/>
          <w:color w:val="000000" w:themeColor="text1"/>
          <w:sz w:val="20"/>
          <w:szCs w:val="20"/>
        </w:rPr>
        <w:t xml:space="preserve"> г./</w:t>
      </w:r>
      <w:r w:rsidR="00874836" w:rsidRPr="00146577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B76B4A">
        <w:rPr>
          <w:rFonts w:ascii="Verdana" w:hAnsi="Verdana"/>
          <w:color w:val="000000" w:themeColor="text1"/>
          <w:sz w:val="20"/>
          <w:szCs w:val="20"/>
        </w:rPr>
        <w:t xml:space="preserve">1 брой ръчен багаж до 8 кг, </w:t>
      </w:r>
      <w:r w:rsidR="00146577" w:rsidRPr="004A7673">
        <w:rPr>
          <w:rFonts w:ascii="Verdana" w:hAnsi="Verdana"/>
          <w:b/>
          <w:color w:val="000000" w:themeColor="text1"/>
          <w:sz w:val="20"/>
          <w:szCs w:val="20"/>
        </w:rPr>
        <w:t>3</w:t>
      </w:r>
      <w:r w:rsidR="00005D25" w:rsidRPr="004A7673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4A7673">
        <w:rPr>
          <w:rFonts w:ascii="Verdana" w:hAnsi="Verdana"/>
          <w:b/>
          <w:color w:val="000000" w:themeColor="text1"/>
          <w:sz w:val="20"/>
          <w:szCs w:val="20"/>
        </w:rPr>
        <w:t>нощувки със закуски</w:t>
      </w:r>
      <w:r w:rsidR="00146577" w:rsidRPr="004A7673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FC477E" w:rsidRPr="004A7673">
        <w:rPr>
          <w:rFonts w:ascii="Verdana" w:hAnsi="Verdana"/>
          <w:b/>
          <w:color w:val="000000" w:themeColor="text1"/>
          <w:sz w:val="20"/>
          <w:szCs w:val="20"/>
        </w:rPr>
        <w:t>в хотел</w:t>
      </w:r>
      <w:r w:rsidR="00266807" w:rsidRPr="004A7673">
        <w:rPr>
          <w:rFonts w:ascii="Verdana" w:hAnsi="Verdana"/>
          <w:b/>
          <w:color w:val="000000" w:themeColor="text1"/>
          <w:sz w:val="20"/>
          <w:szCs w:val="20"/>
        </w:rPr>
        <w:t xml:space="preserve"> 3</w:t>
      </w:r>
      <w:r w:rsidR="00167326" w:rsidRPr="004A7673">
        <w:rPr>
          <w:rFonts w:ascii="Verdana" w:hAnsi="Verdana"/>
          <w:b/>
          <w:color w:val="000000" w:themeColor="text1"/>
          <w:sz w:val="20"/>
          <w:szCs w:val="20"/>
          <w:lang w:val="en-US"/>
        </w:rPr>
        <w:t>***</w:t>
      </w:r>
      <w:r w:rsidR="00146577" w:rsidRPr="004A7673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</w:t>
      </w:r>
      <w:r w:rsidR="00146577" w:rsidRPr="004A7673">
        <w:rPr>
          <w:rFonts w:ascii="Verdana" w:hAnsi="Verdana"/>
          <w:b/>
          <w:color w:val="000000" w:themeColor="text1"/>
          <w:sz w:val="20"/>
          <w:szCs w:val="20"/>
        </w:rPr>
        <w:t>в Рейкявик</w:t>
      </w:r>
      <w:r w:rsidR="00266807" w:rsidRPr="00146577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4A7673">
        <w:rPr>
          <w:rFonts w:ascii="Verdana" w:hAnsi="Verdana"/>
          <w:color w:val="000000" w:themeColor="text1"/>
          <w:sz w:val="20"/>
          <w:szCs w:val="20"/>
        </w:rPr>
        <w:t xml:space="preserve">трансфер летище-хотел-летище, </w:t>
      </w:r>
      <w:r w:rsidR="00DA1F8A">
        <w:rPr>
          <w:rFonts w:ascii="Verdana" w:hAnsi="Verdana"/>
          <w:color w:val="000000" w:themeColor="text1"/>
          <w:sz w:val="20"/>
          <w:szCs w:val="20"/>
        </w:rPr>
        <w:t xml:space="preserve">8-часова </w:t>
      </w:r>
      <w:r w:rsidR="00146577" w:rsidRPr="00146577">
        <w:rPr>
          <w:rFonts w:ascii="Verdana" w:hAnsi="Verdana"/>
          <w:color w:val="000000" w:themeColor="text1"/>
          <w:sz w:val="20"/>
          <w:szCs w:val="20"/>
        </w:rPr>
        <w:t>екскурзия до Златния кръг</w:t>
      </w:r>
      <w:r w:rsidR="00BB15F6" w:rsidRPr="00146577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DA1F8A">
        <w:rPr>
          <w:rFonts w:ascii="Verdana" w:hAnsi="Verdana"/>
          <w:color w:val="000000" w:themeColor="text1"/>
          <w:sz w:val="20"/>
          <w:szCs w:val="20"/>
        </w:rPr>
        <w:t xml:space="preserve">10-часова </w:t>
      </w:r>
      <w:r w:rsidR="00146577" w:rsidRPr="00146577">
        <w:rPr>
          <w:rFonts w:ascii="Verdana" w:hAnsi="Verdana"/>
          <w:color w:val="000000" w:themeColor="text1"/>
          <w:sz w:val="20"/>
          <w:szCs w:val="20"/>
        </w:rPr>
        <w:t xml:space="preserve">екскурзия до Селяландсфос, Скогафос, Рейнисфяра и Вик, </w:t>
      </w:r>
      <w:r w:rsidR="00EF4F31">
        <w:rPr>
          <w:rFonts w:ascii="Verdana" w:hAnsi="Verdana"/>
          <w:color w:val="000000" w:themeColor="text1"/>
          <w:sz w:val="20"/>
          <w:szCs w:val="20"/>
        </w:rPr>
        <w:t xml:space="preserve">пешеходна обиколка </w:t>
      </w:r>
      <w:r w:rsidR="00146577" w:rsidRPr="00146577">
        <w:rPr>
          <w:rFonts w:ascii="Verdana" w:hAnsi="Verdana"/>
          <w:color w:val="000000" w:themeColor="text1"/>
          <w:sz w:val="20"/>
          <w:szCs w:val="20"/>
        </w:rPr>
        <w:t xml:space="preserve">на Рейкявик, </w:t>
      </w:r>
      <w:r w:rsidR="009A16D3" w:rsidRPr="00146577">
        <w:rPr>
          <w:rFonts w:ascii="Verdana" w:hAnsi="Verdana"/>
          <w:color w:val="000000" w:themeColor="text1"/>
          <w:sz w:val="20"/>
          <w:szCs w:val="20"/>
        </w:rPr>
        <w:t>туристическа програма с превод от водача на групата</w:t>
      </w:r>
      <w:r w:rsidR="003F0198">
        <w:rPr>
          <w:rFonts w:ascii="Verdana" w:hAnsi="Verdana"/>
          <w:color w:val="000000" w:themeColor="text1"/>
          <w:sz w:val="20"/>
          <w:szCs w:val="20"/>
        </w:rPr>
        <w:t xml:space="preserve"> по време на екскурзиите</w:t>
      </w:r>
      <w:r w:rsidR="009A16D3" w:rsidRPr="00146577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146577">
        <w:rPr>
          <w:rFonts w:ascii="Verdana" w:hAnsi="Verdana"/>
          <w:color w:val="000000" w:themeColor="text1"/>
          <w:sz w:val="20"/>
          <w:szCs w:val="20"/>
        </w:rPr>
        <w:t>водач</w:t>
      </w:r>
      <w:r w:rsidR="00B94A52" w:rsidRPr="00146577">
        <w:rPr>
          <w:rFonts w:ascii="Verdana" w:hAnsi="Verdana"/>
          <w:color w:val="000000" w:themeColor="text1"/>
          <w:sz w:val="20"/>
          <w:szCs w:val="20"/>
          <w:lang w:val="en-US"/>
        </w:rPr>
        <w:t>-</w:t>
      </w:r>
      <w:r w:rsidR="00B94A52" w:rsidRPr="00146577">
        <w:rPr>
          <w:rFonts w:ascii="Verdana" w:hAnsi="Verdana"/>
          <w:color w:val="000000" w:themeColor="text1"/>
          <w:sz w:val="20"/>
          <w:szCs w:val="20"/>
        </w:rPr>
        <w:t>преводач от агенцията</w:t>
      </w:r>
      <w:r w:rsidR="00842B1A" w:rsidRPr="00146577">
        <w:rPr>
          <w:rFonts w:ascii="Verdana" w:hAnsi="Verdana"/>
          <w:color w:val="000000" w:themeColor="text1"/>
          <w:sz w:val="20"/>
          <w:szCs w:val="20"/>
        </w:rPr>
        <w:t>, слуш</w:t>
      </w:r>
      <w:r w:rsidR="00DA1F8A">
        <w:rPr>
          <w:rFonts w:ascii="Verdana" w:hAnsi="Verdana"/>
          <w:color w:val="000000" w:themeColor="text1"/>
          <w:sz w:val="20"/>
          <w:szCs w:val="20"/>
        </w:rPr>
        <w:t>алки по време на еднодневните екскурзии</w:t>
      </w:r>
      <w:r w:rsidR="004E2EB5" w:rsidRPr="00146577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146577" w:rsidRPr="00146577" w:rsidRDefault="001C1154" w:rsidP="00707EE9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1C1154">
        <w:rPr>
          <w:rFonts w:ascii="Verdana" w:hAnsi="Verdana"/>
          <w:b/>
          <w:color w:val="548DD4" w:themeColor="text2" w:themeTint="99"/>
          <w:sz w:val="20"/>
          <w:szCs w:val="20"/>
          <w:u w:val="single"/>
        </w:rPr>
        <w:t>Пакетната цена не включва</w:t>
      </w:r>
      <w:r w:rsidRPr="00E23746">
        <w:rPr>
          <w:rFonts w:ascii="Verdana" w:hAnsi="Verdana"/>
          <w:b/>
          <w:color w:val="548DD4" w:themeColor="text2" w:themeTint="99"/>
          <w:sz w:val="20"/>
          <w:szCs w:val="20"/>
        </w:rPr>
        <w:t>:</w:t>
      </w:r>
      <w:r w:rsidR="00E23746" w:rsidRPr="00E23746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</w:t>
      </w:r>
      <w:r w:rsidR="006905F0" w:rsidRPr="00146577">
        <w:rPr>
          <w:rFonts w:ascii="Verdana" w:hAnsi="Verdana"/>
          <w:sz w:val="20"/>
          <w:szCs w:val="20"/>
        </w:rPr>
        <w:t>бакшиши</w:t>
      </w:r>
      <w:r w:rsidR="00E23746" w:rsidRPr="00146577">
        <w:rPr>
          <w:rFonts w:ascii="Verdana" w:hAnsi="Verdana"/>
          <w:sz w:val="20"/>
          <w:szCs w:val="20"/>
        </w:rPr>
        <w:t xml:space="preserve"> за шофьори и </w:t>
      </w:r>
      <w:r w:rsidR="00E23746" w:rsidRPr="00146577">
        <w:rPr>
          <w:rFonts w:ascii="Verdana" w:hAnsi="Verdana"/>
          <w:color w:val="000000" w:themeColor="text1"/>
          <w:sz w:val="20"/>
          <w:szCs w:val="20"/>
        </w:rPr>
        <w:t xml:space="preserve">екскурзоводи – </w:t>
      </w:r>
      <w:r w:rsidR="00245A95">
        <w:rPr>
          <w:rFonts w:ascii="Verdana" w:hAnsi="Verdana"/>
          <w:color w:val="000000" w:themeColor="text1"/>
          <w:sz w:val="20"/>
          <w:szCs w:val="20"/>
          <w:lang w:val="en-US"/>
        </w:rPr>
        <w:t>~15-</w:t>
      </w:r>
      <w:r w:rsidR="00146577" w:rsidRPr="00146577">
        <w:rPr>
          <w:rFonts w:ascii="Verdana" w:hAnsi="Verdana"/>
          <w:color w:val="000000" w:themeColor="text1"/>
          <w:sz w:val="20"/>
          <w:szCs w:val="20"/>
        </w:rPr>
        <w:t>20</w:t>
      </w:r>
      <w:r w:rsidR="00E95C38" w:rsidRPr="0014657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23746" w:rsidRPr="00146577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  <w:r w:rsidR="00064F01" w:rsidRPr="00146577">
        <w:rPr>
          <w:rFonts w:ascii="Verdana" w:hAnsi="Verdana"/>
          <w:color w:val="000000" w:themeColor="text1"/>
          <w:sz w:val="20"/>
          <w:szCs w:val="20"/>
        </w:rPr>
        <w:t xml:space="preserve"> /заплащат се в брой на място/</w:t>
      </w:r>
      <w:r w:rsidR="00146577" w:rsidRPr="00146577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685B75">
        <w:rPr>
          <w:rFonts w:ascii="Verdana" w:hAnsi="Verdana"/>
          <w:color w:val="000000" w:themeColor="text1"/>
          <w:sz w:val="20"/>
          <w:szCs w:val="20"/>
        </w:rPr>
        <w:t xml:space="preserve">входни музейни такси за обиколката на Рейкявик, </w:t>
      </w:r>
      <w:r w:rsidR="00146577" w:rsidRPr="00146577">
        <w:rPr>
          <w:rFonts w:ascii="Verdana" w:eastAsia="Calibri" w:hAnsi="Verdana"/>
          <w:sz w:val="20"/>
          <w:szCs w:val="20"/>
          <w:lang w:val="en-US"/>
        </w:rPr>
        <w:t xml:space="preserve">PCR </w:t>
      </w:r>
      <w:r w:rsidR="00DA1F8A">
        <w:rPr>
          <w:rFonts w:ascii="Verdana" w:eastAsia="Calibri" w:hAnsi="Verdana"/>
          <w:sz w:val="20"/>
          <w:szCs w:val="20"/>
        </w:rPr>
        <w:t xml:space="preserve">тест </w:t>
      </w:r>
      <w:r w:rsidR="00146577" w:rsidRPr="00146577">
        <w:rPr>
          <w:rFonts w:ascii="Verdana" w:eastAsia="Calibri" w:hAnsi="Verdana"/>
          <w:sz w:val="20"/>
          <w:szCs w:val="20"/>
        </w:rPr>
        <w:t>в зависимост от актуалните изисквания към момента на пътуване.</w:t>
      </w:r>
    </w:p>
    <w:p w:rsidR="00DB1A68" w:rsidRDefault="0078469D" w:rsidP="00DB1A68">
      <w:pPr>
        <w:pStyle w:val="BodyText3"/>
        <w:spacing w:after="0"/>
        <w:rPr>
          <w:rFonts w:ascii="Verdana" w:hAnsi="Verdana"/>
          <w:b/>
          <w:color w:val="548DD4" w:themeColor="text2" w:themeTint="99"/>
          <w:sz w:val="20"/>
        </w:rPr>
      </w:pPr>
      <w:r w:rsidRPr="0078469D">
        <w:rPr>
          <w:rFonts w:ascii="Verdana" w:hAnsi="Verdana"/>
          <w:b/>
          <w:color w:val="548DD4" w:themeColor="text2" w:themeTint="99"/>
          <w:sz w:val="20"/>
          <w:u w:val="single"/>
        </w:rPr>
        <w:t>Доплащане за:</w:t>
      </w:r>
      <w:r w:rsidRPr="0078469D">
        <w:rPr>
          <w:rFonts w:ascii="Verdana" w:hAnsi="Verdana"/>
          <w:b/>
          <w:color w:val="548DD4" w:themeColor="text2" w:themeTint="99"/>
          <w:sz w:val="20"/>
        </w:rPr>
        <w:t xml:space="preserve"> </w:t>
      </w:r>
    </w:p>
    <w:p w:rsidR="00DB1A68" w:rsidRPr="00DB1A68" w:rsidRDefault="0078469D" w:rsidP="00DB1A68">
      <w:pPr>
        <w:pStyle w:val="BodyText3"/>
        <w:numPr>
          <w:ilvl w:val="0"/>
          <w:numId w:val="6"/>
        </w:numPr>
        <w:spacing w:after="0"/>
        <w:rPr>
          <w:rFonts w:ascii="Verdana" w:hAnsi="Verdana"/>
          <w:b/>
          <w:color w:val="548DD4" w:themeColor="text2" w:themeTint="99"/>
          <w:sz w:val="20"/>
        </w:rPr>
      </w:pPr>
      <w:r w:rsidRPr="00EC2B47">
        <w:rPr>
          <w:rFonts w:ascii="Verdana" w:hAnsi="Verdana"/>
          <w:sz w:val="20"/>
        </w:rPr>
        <w:t xml:space="preserve">единична стая </w:t>
      </w:r>
      <w:r w:rsidRPr="00065203">
        <w:rPr>
          <w:rFonts w:ascii="Verdana" w:hAnsi="Verdana"/>
          <w:sz w:val="20"/>
        </w:rPr>
        <w:t>–</w:t>
      </w:r>
      <w:r w:rsidRPr="00065203">
        <w:rPr>
          <w:rFonts w:ascii="Verdana" w:hAnsi="Verdana"/>
          <w:sz w:val="20"/>
          <w:lang w:val="en-US"/>
        </w:rPr>
        <w:t xml:space="preserve"> </w:t>
      </w:r>
      <w:r w:rsidR="00EF0293">
        <w:rPr>
          <w:rFonts w:ascii="Verdana" w:hAnsi="Verdana"/>
          <w:color w:val="000000" w:themeColor="text1"/>
          <w:sz w:val="20"/>
        </w:rPr>
        <w:t>39</w:t>
      </w:r>
      <w:r w:rsidR="00942525" w:rsidRPr="0099645D">
        <w:rPr>
          <w:rFonts w:ascii="Verdana" w:hAnsi="Verdana"/>
          <w:color w:val="000000" w:themeColor="text1"/>
          <w:sz w:val="20"/>
        </w:rPr>
        <w:t>5</w:t>
      </w:r>
      <w:r w:rsidR="004C1C88" w:rsidRPr="0099645D">
        <w:rPr>
          <w:rFonts w:ascii="Verdana" w:hAnsi="Verdana"/>
          <w:color w:val="000000" w:themeColor="text1"/>
          <w:sz w:val="20"/>
        </w:rPr>
        <w:t xml:space="preserve"> </w:t>
      </w:r>
      <w:r w:rsidRPr="0099645D">
        <w:rPr>
          <w:rFonts w:ascii="Verdana" w:hAnsi="Verdana"/>
          <w:color w:val="000000" w:themeColor="text1"/>
          <w:sz w:val="20"/>
        </w:rPr>
        <w:t>лв.</w:t>
      </w:r>
    </w:p>
    <w:p w:rsidR="00DB1A68" w:rsidRPr="00B76B4A" w:rsidRDefault="0078469D" w:rsidP="00DB1A68">
      <w:pPr>
        <w:pStyle w:val="BodyText3"/>
        <w:numPr>
          <w:ilvl w:val="0"/>
          <w:numId w:val="6"/>
        </w:numPr>
        <w:spacing w:after="0"/>
        <w:rPr>
          <w:rFonts w:ascii="Verdana" w:hAnsi="Verdana"/>
          <w:b/>
          <w:color w:val="548DD4" w:themeColor="text2" w:themeTint="99"/>
          <w:sz w:val="20"/>
        </w:rPr>
      </w:pPr>
      <w:r w:rsidRPr="00DB1A68">
        <w:rPr>
          <w:rFonts w:ascii="Verdana" w:hAnsi="Verdana"/>
          <w:bCs/>
          <w:color w:val="000000" w:themeColor="text1"/>
          <w:sz w:val="20"/>
          <w:szCs w:val="20"/>
        </w:rPr>
        <w:t>м</w:t>
      </w:r>
      <w:r w:rsidR="00E67C71">
        <w:rPr>
          <w:rFonts w:ascii="Verdana" w:hAnsi="Verdana"/>
          <w:bCs/>
          <w:color w:val="000000" w:themeColor="text1"/>
          <w:sz w:val="20"/>
          <w:szCs w:val="20"/>
        </w:rPr>
        <w:t>едицинска застраховка с</w:t>
      </w:r>
      <w:r w:rsidR="001376B7">
        <w:rPr>
          <w:rFonts w:ascii="Verdana" w:hAnsi="Verdana"/>
          <w:bCs/>
          <w:color w:val="000000" w:themeColor="text1"/>
          <w:sz w:val="20"/>
          <w:szCs w:val="20"/>
        </w:rPr>
        <w:t>ъс застрахователна</w:t>
      </w:r>
      <w:r w:rsidR="00E67C71">
        <w:rPr>
          <w:rFonts w:ascii="Verdana" w:hAnsi="Verdana"/>
          <w:bCs/>
          <w:color w:val="000000" w:themeColor="text1"/>
          <w:sz w:val="20"/>
          <w:szCs w:val="20"/>
        </w:rPr>
        <w:t xml:space="preserve"> премия</w:t>
      </w:r>
      <w:r w:rsidRPr="00DB1A68">
        <w:rPr>
          <w:rFonts w:ascii="Verdana" w:hAnsi="Verdana"/>
          <w:bCs/>
          <w:color w:val="000000" w:themeColor="text1"/>
          <w:sz w:val="20"/>
          <w:szCs w:val="20"/>
        </w:rPr>
        <w:t xml:space="preserve"> 1</w:t>
      </w:r>
      <w:r w:rsidR="005C632D" w:rsidRPr="00DB1A68">
        <w:rPr>
          <w:rFonts w:ascii="Verdana" w:hAnsi="Verdana"/>
          <w:bCs/>
          <w:color w:val="000000" w:themeColor="text1"/>
          <w:sz w:val="20"/>
          <w:szCs w:val="20"/>
        </w:rPr>
        <w:t>0</w:t>
      </w:r>
      <w:r w:rsidR="009B4C4A" w:rsidRPr="00DB1A68">
        <w:rPr>
          <w:rFonts w:ascii="Verdana" w:hAnsi="Verdana"/>
          <w:bCs/>
          <w:color w:val="000000" w:themeColor="text1"/>
          <w:sz w:val="20"/>
          <w:szCs w:val="20"/>
        </w:rPr>
        <w:t> 000 EUR</w:t>
      </w:r>
      <w:r w:rsidR="00B052DF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</w:t>
      </w:r>
      <w:r w:rsidR="00B052DF">
        <w:rPr>
          <w:rFonts w:ascii="Verdana" w:hAnsi="Verdana"/>
          <w:bCs/>
          <w:color w:val="000000" w:themeColor="text1"/>
          <w:sz w:val="20"/>
          <w:szCs w:val="20"/>
        </w:rPr>
        <w:t>и Ковид покритие</w:t>
      </w:r>
      <w:r w:rsidR="009B4C4A" w:rsidRPr="00DB1A68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F22FC1" w:rsidRPr="00DB1A68">
        <w:rPr>
          <w:rFonts w:ascii="Verdana" w:hAnsi="Verdana"/>
          <w:bCs/>
          <w:color w:val="000000" w:themeColor="text1"/>
          <w:sz w:val="20"/>
          <w:szCs w:val="20"/>
        </w:rPr>
        <w:t>–</w:t>
      </w:r>
      <w:r w:rsidR="00B052DF">
        <w:rPr>
          <w:rFonts w:ascii="Verdana" w:hAnsi="Verdana"/>
          <w:bCs/>
          <w:color w:val="000000" w:themeColor="text1"/>
          <w:sz w:val="20"/>
          <w:szCs w:val="20"/>
        </w:rPr>
        <w:t xml:space="preserve"> 6</w:t>
      </w:r>
      <w:r w:rsidR="00A85C0A" w:rsidRPr="00DB1A68">
        <w:rPr>
          <w:rFonts w:ascii="Verdana" w:hAnsi="Verdana"/>
          <w:bCs/>
          <w:color w:val="000000" w:themeColor="text1"/>
          <w:sz w:val="20"/>
          <w:szCs w:val="20"/>
        </w:rPr>
        <w:t xml:space="preserve">.00 </w:t>
      </w:r>
      <w:r w:rsidRPr="00DB1A68">
        <w:rPr>
          <w:rFonts w:ascii="Verdana" w:hAnsi="Verdana"/>
          <w:bCs/>
          <w:color w:val="000000" w:themeColor="text1"/>
          <w:sz w:val="20"/>
          <w:szCs w:val="20"/>
        </w:rPr>
        <w:t>лв., з</w:t>
      </w:r>
      <w:r w:rsidR="00B052DF">
        <w:rPr>
          <w:rFonts w:ascii="Verdana" w:hAnsi="Verdana"/>
          <w:bCs/>
          <w:color w:val="000000" w:themeColor="text1"/>
          <w:sz w:val="20"/>
          <w:szCs w:val="20"/>
        </w:rPr>
        <w:t>а лица над 65 г. – 12</w:t>
      </w:r>
      <w:r w:rsidR="00A85C0A" w:rsidRPr="00DB1A68">
        <w:rPr>
          <w:rFonts w:ascii="Verdana" w:hAnsi="Verdana"/>
          <w:bCs/>
          <w:color w:val="000000" w:themeColor="text1"/>
          <w:sz w:val="20"/>
          <w:szCs w:val="20"/>
        </w:rPr>
        <w:t>.00</w:t>
      </w:r>
      <w:r w:rsidRPr="00DB1A68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</w:t>
      </w:r>
      <w:r w:rsidRPr="00DB1A68">
        <w:rPr>
          <w:rFonts w:ascii="Verdana" w:hAnsi="Verdana"/>
          <w:bCs/>
          <w:color w:val="000000" w:themeColor="text1"/>
          <w:sz w:val="20"/>
          <w:szCs w:val="20"/>
        </w:rPr>
        <w:t>лв.</w:t>
      </w:r>
      <w:r w:rsidR="00B052DF">
        <w:rPr>
          <w:rFonts w:ascii="Verdana" w:hAnsi="Verdana"/>
          <w:color w:val="000000" w:themeColor="text1"/>
          <w:sz w:val="20"/>
          <w:szCs w:val="20"/>
        </w:rPr>
        <w:t>, над 75 г. – 24</w:t>
      </w:r>
      <w:r w:rsidR="00A85C0A" w:rsidRPr="00DB1A68">
        <w:rPr>
          <w:rFonts w:ascii="Verdana" w:hAnsi="Verdana"/>
          <w:color w:val="000000" w:themeColor="text1"/>
          <w:sz w:val="20"/>
          <w:szCs w:val="20"/>
        </w:rPr>
        <w:t xml:space="preserve">.00 </w:t>
      </w:r>
      <w:r w:rsidRPr="00DB1A68">
        <w:rPr>
          <w:rFonts w:ascii="Verdana" w:hAnsi="Verdana"/>
          <w:color w:val="000000" w:themeColor="text1"/>
          <w:sz w:val="20"/>
          <w:szCs w:val="20"/>
        </w:rPr>
        <w:t>лв</w:t>
      </w:r>
      <w:r w:rsidRPr="00DB1A68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</w:p>
    <w:p w:rsidR="00B76B4A" w:rsidRPr="00B76B4A" w:rsidRDefault="00B76B4A" w:rsidP="00B76B4A">
      <w:pPr>
        <w:pStyle w:val="BodyText3"/>
        <w:numPr>
          <w:ilvl w:val="0"/>
          <w:numId w:val="6"/>
        </w:numPr>
        <w:spacing w:after="0"/>
        <w:rPr>
          <w:rFonts w:ascii="Verdana" w:hAnsi="Verdana"/>
          <w:b/>
          <w:color w:val="548DD4" w:themeColor="text2" w:themeTint="99"/>
          <w:sz w:val="20"/>
        </w:rPr>
      </w:pPr>
      <w:r w:rsidRPr="00B76B4A">
        <w:rPr>
          <w:rFonts w:ascii="Verdana" w:hAnsi="Verdana"/>
          <w:color w:val="000000" w:themeColor="text1"/>
          <w:sz w:val="20"/>
          <w:szCs w:val="20"/>
        </w:rPr>
        <w:t xml:space="preserve">1 брой чекиран багаж до 20 кг + 1 брой ръчен багаж до 8 кг </w:t>
      </w:r>
      <w:r>
        <w:rPr>
          <w:rFonts w:ascii="Verdana" w:hAnsi="Verdana"/>
          <w:color w:val="000000" w:themeColor="text1"/>
          <w:sz w:val="20"/>
          <w:szCs w:val="20"/>
        </w:rPr>
        <w:t>/цената ще бъде препотвърдена допълнително/</w:t>
      </w:r>
      <w:r>
        <w:rPr>
          <w:rFonts w:ascii="Verdana" w:hAnsi="Verdana"/>
          <w:b/>
          <w:color w:val="548DD4" w:themeColor="text2" w:themeTint="99"/>
          <w:sz w:val="20"/>
        </w:rPr>
        <w:t xml:space="preserve"> </w:t>
      </w:r>
      <w:r w:rsidRPr="00B76B4A">
        <w:rPr>
          <w:rFonts w:ascii="Verdana" w:hAnsi="Verdana"/>
          <w:color w:val="000000" w:themeColor="text1"/>
          <w:sz w:val="20"/>
          <w:szCs w:val="20"/>
        </w:rPr>
        <w:t>– общо в две</w:t>
      </w:r>
      <w:r>
        <w:rPr>
          <w:rFonts w:ascii="Verdana" w:hAnsi="Verdana"/>
          <w:color w:val="000000" w:themeColor="text1"/>
          <w:sz w:val="20"/>
          <w:szCs w:val="20"/>
        </w:rPr>
        <w:t>те</w:t>
      </w:r>
      <w:r w:rsidRPr="00B76B4A">
        <w:rPr>
          <w:rFonts w:ascii="Verdana" w:hAnsi="Verdana"/>
          <w:color w:val="000000" w:themeColor="text1"/>
          <w:sz w:val="20"/>
          <w:szCs w:val="20"/>
        </w:rPr>
        <w:t xml:space="preserve"> посоки 98 лв. </w:t>
      </w:r>
      <w:r w:rsidR="00EF4F31">
        <w:rPr>
          <w:rFonts w:ascii="Verdana" w:hAnsi="Verdana"/>
          <w:color w:val="000000" w:themeColor="text1"/>
          <w:sz w:val="20"/>
          <w:szCs w:val="20"/>
        </w:rPr>
        <w:t>/заплаща се с основния пакет/</w:t>
      </w:r>
    </w:p>
    <w:p w:rsidR="00B76B4A" w:rsidRPr="00B76B4A" w:rsidRDefault="00510EE9" w:rsidP="00B76B4A">
      <w:pPr>
        <w:pStyle w:val="BodyText3"/>
        <w:numPr>
          <w:ilvl w:val="0"/>
          <w:numId w:val="6"/>
        </w:numPr>
        <w:spacing w:after="0"/>
        <w:rPr>
          <w:rFonts w:ascii="Verdana" w:hAnsi="Verdana"/>
          <w:b/>
          <w:color w:val="548DD4" w:themeColor="text2" w:themeTint="99"/>
          <w:sz w:val="20"/>
        </w:rPr>
      </w:pPr>
      <w:r w:rsidRPr="00B76B4A">
        <w:rPr>
          <w:rFonts w:ascii="Verdana" w:hAnsi="Verdana"/>
          <w:sz w:val="20"/>
        </w:rPr>
        <w:t>п</w:t>
      </w:r>
      <w:r w:rsidR="00DB1A68" w:rsidRPr="00B76B4A">
        <w:rPr>
          <w:rFonts w:ascii="Verdana" w:hAnsi="Verdana"/>
          <w:sz w:val="20"/>
        </w:rPr>
        <w:t>ри недостигнат мин.брой от 10</w:t>
      </w:r>
      <w:r w:rsidRPr="00B76B4A">
        <w:rPr>
          <w:rFonts w:ascii="Verdana" w:hAnsi="Verdana"/>
          <w:sz w:val="20"/>
        </w:rPr>
        <w:t xml:space="preserve"> </w:t>
      </w:r>
      <w:r w:rsidR="0078469D" w:rsidRPr="00B76B4A">
        <w:rPr>
          <w:rFonts w:ascii="Verdana" w:hAnsi="Verdana"/>
          <w:sz w:val="20"/>
        </w:rPr>
        <w:t xml:space="preserve">туристи и </w:t>
      </w:r>
      <w:r w:rsidR="00DB1A68" w:rsidRPr="00B76B4A">
        <w:rPr>
          <w:rFonts w:ascii="Verdana" w:hAnsi="Verdana"/>
          <w:sz w:val="20"/>
        </w:rPr>
        <w:t>при записани не по – малко от 8</w:t>
      </w:r>
      <w:r w:rsidRPr="00B76B4A">
        <w:rPr>
          <w:rFonts w:ascii="Verdana" w:hAnsi="Verdana"/>
          <w:sz w:val="20"/>
        </w:rPr>
        <w:t xml:space="preserve"> </w:t>
      </w:r>
      <w:r w:rsidR="0078469D" w:rsidRPr="00B76B4A">
        <w:rPr>
          <w:rFonts w:ascii="Verdana" w:hAnsi="Verdana"/>
          <w:sz w:val="20"/>
        </w:rPr>
        <w:t xml:space="preserve">тур. – </w:t>
      </w:r>
      <w:r w:rsidR="005B0E49" w:rsidRPr="00B76B4A">
        <w:rPr>
          <w:rFonts w:ascii="Verdana" w:hAnsi="Verdana"/>
          <w:sz w:val="20"/>
        </w:rPr>
        <w:t xml:space="preserve">39 </w:t>
      </w:r>
      <w:r w:rsidR="0078469D" w:rsidRPr="00B76B4A">
        <w:rPr>
          <w:rFonts w:ascii="Verdana" w:hAnsi="Verdana"/>
          <w:sz w:val="20"/>
          <w:lang w:val="en-US"/>
        </w:rPr>
        <w:t>EUR</w:t>
      </w:r>
      <w:r w:rsidR="000A63FE">
        <w:rPr>
          <w:rFonts w:ascii="Verdana" w:hAnsi="Verdana"/>
          <w:sz w:val="20"/>
        </w:rPr>
        <w:t xml:space="preserve"> /заплаща се с основния пакет/.</w:t>
      </w:r>
    </w:p>
    <w:p w:rsidR="00685B75" w:rsidRDefault="00685B75" w:rsidP="00685B75">
      <w:pPr>
        <w:pStyle w:val="BodyText3"/>
        <w:spacing w:after="0"/>
        <w:rPr>
          <w:rFonts w:ascii="Verdana" w:hAnsi="Verdana"/>
          <w:b/>
          <w:color w:val="548DD4" w:themeColor="text2" w:themeTint="99"/>
          <w:sz w:val="20"/>
        </w:rPr>
      </w:pPr>
      <w:r>
        <w:rPr>
          <w:rFonts w:ascii="Verdana" w:hAnsi="Verdana"/>
          <w:b/>
          <w:color w:val="548DD4" w:themeColor="text2" w:themeTint="99"/>
          <w:sz w:val="20"/>
          <w:u w:val="single"/>
        </w:rPr>
        <w:t>Допълнителни мероприятия</w:t>
      </w:r>
      <w:r>
        <w:rPr>
          <w:rFonts w:ascii="Verdana" w:hAnsi="Verdana"/>
          <w:b/>
          <w:color w:val="548DD4" w:themeColor="text2" w:themeTint="99"/>
          <w:sz w:val="20"/>
          <w:u w:val="single"/>
          <w:lang w:val="en-US"/>
        </w:rPr>
        <w:t xml:space="preserve"> /</w:t>
      </w:r>
      <w:r>
        <w:rPr>
          <w:rFonts w:ascii="Verdana" w:hAnsi="Verdana"/>
          <w:b/>
          <w:color w:val="548DD4" w:themeColor="text2" w:themeTint="99"/>
          <w:sz w:val="20"/>
          <w:u w:val="single"/>
        </w:rPr>
        <w:t>заявяват се предварително и се плащат с основния пакет/</w:t>
      </w:r>
      <w:r w:rsidRPr="0078469D">
        <w:rPr>
          <w:rFonts w:ascii="Verdana" w:hAnsi="Verdana"/>
          <w:b/>
          <w:color w:val="548DD4" w:themeColor="text2" w:themeTint="99"/>
          <w:sz w:val="20"/>
          <w:u w:val="single"/>
        </w:rPr>
        <w:t>:</w:t>
      </w:r>
      <w:r w:rsidRPr="0078469D">
        <w:rPr>
          <w:rFonts w:ascii="Verdana" w:hAnsi="Verdana"/>
          <w:b/>
          <w:color w:val="548DD4" w:themeColor="text2" w:themeTint="99"/>
          <w:sz w:val="20"/>
        </w:rPr>
        <w:t xml:space="preserve"> </w:t>
      </w:r>
    </w:p>
    <w:p w:rsidR="00685B75" w:rsidRPr="00D07003" w:rsidRDefault="00685B75" w:rsidP="00685B75">
      <w:pPr>
        <w:pStyle w:val="BodyText3"/>
        <w:numPr>
          <w:ilvl w:val="0"/>
          <w:numId w:val="7"/>
        </w:numPr>
        <w:spacing w:after="0"/>
        <w:rPr>
          <w:rFonts w:ascii="Verdana" w:hAnsi="Verdana"/>
          <w:b/>
          <w:color w:val="548DD4" w:themeColor="text2" w:themeTint="99"/>
          <w:sz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3-часова </w:t>
      </w:r>
      <w:r w:rsidRPr="00146577">
        <w:rPr>
          <w:rFonts w:ascii="Verdana" w:hAnsi="Verdana"/>
          <w:color w:val="000000" w:themeColor="text1"/>
          <w:sz w:val="20"/>
          <w:szCs w:val="20"/>
        </w:rPr>
        <w:t>екскурзия до Синята лагуна</w:t>
      </w:r>
      <w:r>
        <w:rPr>
          <w:rFonts w:ascii="Verdana" w:hAnsi="Verdana"/>
          <w:color w:val="000000" w:themeColor="text1"/>
          <w:sz w:val="20"/>
          <w:szCs w:val="20"/>
        </w:rPr>
        <w:t xml:space="preserve"> с включен трансфер, водач, входна такса, маска от кал, богата на силиций, хавлиена кърпа и 1 бр. напитка по избор – 85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</w:p>
    <w:p w:rsidR="00D07003" w:rsidRPr="00D07003" w:rsidRDefault="00D07003" w:rsidP="00685B75">
      <w:pPr>
        <w:pStyle w:val="BodyText3"/>
        <w:numPr>
          <w:ilvl w:val="0"/>
          <w:numId w:val="7"/>
        </w:numPr>
        <w:spacing w:after="0"/>
        <w:rPr>
          <w:rFonts w:ascii="Verdana" w:hAnsi="Verdana"/>
          <w:b/>
          <w:color w:val="000000" w:themeColor="text1"/>
          <w:sz w:val="20"/>
        </w:rPr>
      </w:pPr>
      <w:r w:rsidRPr="00D07003">
        <w:rPr>
          <w:rFonts w:ascii="Verdana" w:hAnsi="Verdana"/>
          <w:color w:val="000000" w:themeColor="text1"/>
          <w:sz w:val="20"/>
          <w:szCs w:val="20"/>
        </w:rPr>
        <w:t xml:space="preserve">3-часов за наблюдение на Северното сияние – 95 </w:t>
      </w:r>
      <w:r w:rsidRPr="00D07003">
        <w:rPr>
          <w:rFonts w:ascii="Verdana" w:hAnsi="Verdana"/>
          <w:color w:val="000000" w:themeColor="text1"/>
          <w:sz w:val="20"/>
          <w:szCs w:val="20"/>
          <w:lang w:val="en-US"/>
        </w:rPr>
        <w:t>EUR *</w:t>
      </w:r>
      <w:r w:rsidR="007F4C4E">
        <w:rPr>
          <w:rFonts w:ascii="Verdana" w:hAnsi="Verdana"/>
          <w:color w:val="000000" w:themeColor="text1"/>
          <w:sz w:val="20"/>
          <w:szCs w:val="20"/>
        </w:rPr>
        <w:t xml:space="preserve">предлага се </w:t>
      </w:r>
      <w:r w:rsidRPr="00D07003">
        <w:rPr>
          <w:rFonts w:ascii="Verdana" w:hAnsi="Verdana"/>
          <w:color w:val="000000" w:themeColor="text1"/>
          <w:sz w:val="20"/>
          <w:szCs w:val="20"/>
        </w:rPr>
        <w:t>само за дата на тръгване 08.12.</w:t>
      </w:r>
    </w:p>
    <w:p w:rsidR="002C16AF" w:rsidRPr="00065203" w:rsidRDefault="0078469D" w:rsidP="002C16AF">
      <w:pPr>
        <w:pStyle w:val="BodyText3"/>
        <w:spacing w:after="0"/>
        <w:rPr>
          <w:rFonts w:ascii="Verdana" w:hAnsi="Verdana"/>
          <w:b/>
          <w:sz w:val="20"/>
          <w:u w:val="single"/>
        </w:rPr>
      </w:pPr>
      <w:r w:rsidRPr="00D07003">
        <w:rPr>
          <w:rFonts w:ascii="Verdana" w:hAnsi="Verdana"/>
          <w:b/>
          <w:color w:val="548DD4"/>
          <w:sz w:val="20"/>
          <w:u w:val="single"/>
        </w:rPr>
        <w:t>Прим</w:t>
      </w:r>
      <w:r w:rsidRPr="0078469D">
        <w:rPr>
          <w:rFonts w:ascii="Verdana" w:hAnsi="Verdana"/>
          <w:b/>
          <w:color w:val="548DD4" w:themeColor="text2" w:themeTint="99"/>
          <w:sz w:val="20"/>
          <w:u w:val="single"/>
        </w:rPr>
        <w:t>ерни хо</w:t>
      </w:r>
      <w:r w:rsidR="002C16AF">
        <w:rPr>
          <w:rFonts w:ascii="Verdana" w:hAnsi="Verdana"/>
          <w:b/>
          <w:color w:val="548DD4" w:themeColor="text2" w:themeTint="99"/>
          <w:sz w:val="20"/>
          <w:u w:val="single"/>
        </w:rPr>
        <w:t>тели, предвидени по програмата</w:t>
      </w:r>
      <w:r w:rsidR="002C16AF" w:rsidRPr="00065203">
        <w:rPr>
          <w:rFonts w:ascii="Verdana" w:hAnsi="Verdana"/>
          <w:b/>
          <w:color w:val="548DD4" w:themeColor="text2" w:themeTint="99"/>
          <w:sz w:val="20"/>
        </w:rPr>
        <w:t xml:space="preserve">: </w:t>
      </w:r>
      <w:r w:rsidR="002C16AF" w:rsidRPr="00DA1F8A">
        <w:rPr>
          <w:rFonts w:ascii="Verdana" w:hAnsi="Verdana" w:cs="SimSun"/>
          <w:sz w:val="20"/>
          <w:szCs w:val="20"/>
          <w:lang w:val="en-US"/>
        </w:rPr>
        <w:t xml:space="preserve">Hotel </w:t>
      </w:r>
      <w:r w:rsidR="00156585" w:rsidRPr="00DA1F8A">
        <w:rPr>
          <w:rFonts w:ascii="Verdana" w:hAnsi="Verdana" w:cs="SimSun"/>
          <w:sz w:val="20"/>
          <w:szCs w:val="20"/>
          <w:lang w:val="en-US"/>
        </w:rPr>
        <w:t xml:space="preserve">Klettur </w:t>
      </w:r>
      <w:r w:rsidR="002C16AF" w:rsidRPr="00DA1F8A">
        <w:rPr>
          <w:rFonts w:ascii="Verdana" w:hAnsi="Verdana"/>
          <w:sz w:val="20"/>
          <w:szCs w:val="20"/>
        </w:rPr>
        <w:t xml:space="preserve">– </w:t>
      </w:r>
      <w:r w:rsidR="002C16AF" w:rsidRPr="00DA1F8A">
        <w:rPr>
          <w:rFonts w:ascii="Verdana" w:hAnsi="Verdana"/>
          <w:sz w:val="20"/>
          <w:szCs w:val="20"/>
          <w:lang w:val="en-US"/>
        </w:rPr>
        <w:t>3</w:t>
      </w:r>
      <w:r w:rsidR="002C16AF" w:rsidRPr="00DA1F8A">
        <w:rPr>
          <w:rFonts w:ascii="Verdana" w:hAnsi="Verdana"/>
          <w:sz w:val="20"/>
          <w:szCs w:val="20"/>
        </w:rPr>
        <w:t xml:space="preserve">* </w:t>
      </w:r>
      <w:r w:rsidR="002C16AF" w:rsidRPr="00DA1F8A">
        <w:rPr>
          <w:rFonts w:ascii="Verdana" w:hAnsi="Verdana"/>
          <w:sz w:val="20"/>
          <w:szCs w:val="20"/>
          <w:lang w:val="en-US"/>
        </w:rPr>
        <w:t>(</w:t>
      </w:r>
      <w:r w:rsidR="00156585" w:rsidRPr="00DA1F8A">
        <w:rPr>
          <w:rFonts w:ascii="Verdana" w:hAnsi="Verdana"/>
          <w:sz w:val="20"/>
          <w:szCs w:val="20"/>
          <w:lang w:val="en-US"/>
        </w:rPr>
        <w:t>https://hotelklettur.is/</w:t>
      </w:r>
      <w:r w:rsidR="002C16AF" w:rsidRPr="00DA1F8A">
        <w:rPr>
          <w:rFonts w:ascii="Verdana" w:hAnsi="Verdana"/>
          <w:sz w:val="20"/>
          <w:szCs w:val="20"/>
        </w:rPr>
        <w:t>) или подобен в Рейкявик</w:t>
      </w:r>
      <w:r w:rsidR="00DB1A68" w:rsidRPr="00DA1F8A">
        <w:rPr>
          <w:rFonts w:ascii="Verdana" w:hAnsi="Verdana"/>
          <w:sz w:val="20"/>
          <w:szCs w:val="20"/>
        </w:rPr>
        <w:t>.</w:t>
      </w:r>
      <w:r w:rsidR="00DB1A68">
        <w:rPr>
          <w:rFonts w:ascii="Verdana" w:hAnsi="Verdana"/>
          <w:sz w:val="20"/>
          <w:szCs w:val="20"/>
        </w:rPr>
        <w:t xml:space="preserve"> </w:t>
      </w:r>
    </w:p>
    <w:p w:rsidR="0078469D" w:rsidRPr="00065203" w:rsidRDefault="0078469D" w:rsidP="0078469D">
      <w:pPr>
        <w:spacing w:after="0"/>
        <w:rPr>
          <w:rFonts w:ascii="Verdana" w:hAnsi="Verdana"/>
          <w:sz w:val="20"/>
          <w:szCs w:val="20"/>
        </w:rPr>
      </w:pPr>
      <w:r w:rsidRPr="0078469D">
        <w:rPr>
          <w:rFonts w:ascii="Verdana" w:hAnsi="Verdana"/>
          <w:b/>
          <w:color w:val="548DD4" w:themeColor="text2" w:themeTint="99"/>
          <w:sz w:val="20"/>
          <w:szCs w:val="20"/>
          <w:u w:val="single"/>
        </w:rPr>
        <w:t>Минимален брой туристи за осъществяване на екскурзията</w:t>
      </w:r>
      <w:r w:rsidRPr="00991866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="00DB1A68" w:rsidRPr="00DA1F8A">
        <w:rPr>
          <w:rFonts w:ascii="Verdana" w:hAnsi="Verdana"/>
          <w:sz w:val="20"/>
          <w:szCs w:val="20"/>
        </w:rPr>
        <w:t>10</w:t>
      </w:r>
      <w:r w:rsidR="00045D52" w:rsidRPr="00DA1F8A">
        <w:rPr>
          <w:rFonts w:ascii="Verdana" w:hAnsi="Verdana"/>
          <w:sz w:val="20"/>
          <w:szCs w:val="20"/>
        </w:rPr>
        <w:t xml:space="preserve"> </w:t>
      </w:r>
      <w:r w:rsidRPr="00DA1F8A">
        <w:rPr>
          <w:rFonts w:ascii="Verdana" w:hAnsi="Verdana"/>
          <w:sz w:val="20"/>
          <w:szCs w:val="20"/>
        </w:rPr>
        <w:t>туристи</w:t>
      </w:r>
      <w:r w:rsidRPr="00065203">
        <w:rPr>
          <w:rFonts w:ascii="Verdana" w:hAnsi="Verdana"/>
          <w:sz w:val="20"/>
          <w:szCs w:val="20"/>
        </w:rPr>
        <w:t xml:space="preserve"> </w:t>
      </w:r>
    </w:p>
    <w:p w:rsidR="0078469D" w:rsidRPr="00180885" w:rsidRDefault="0078469D" w:rsidP="0078469D">
      <w:pPr>
        <w:pStyle w:val="BodyText3"/>
        <w:spacing w:after="0"/>
        <w:rPr>
          <w:rFonts w:ascii="Verdana" w:hAnsi="Verdana"/>
          <w:sz w:val="20"/>
        </w:rPr>
      </w:pPr>
      <w:r w:rsidRPr="0078469D">
        <w:rPr>
          <w:rFonts w:ascii="Verdana" w:hAnsi="Verdana"/>
          <w:b/>
          <w:bCs/>
          <w:color w:val="548DD4" w:themeColor="text2" w:themeTint="99"/>
          <w:sz w:val="20"/>
          <w:u w:val="single"/>
        </w:rPr>
        <w:t>Срок за уведомление при недостигнат минимален брой туристи</w:t>
      </w:r>
      <w:r w:rsidRPr="0078469D">
        <w:rPr>
          <w:rFonts w:ascii="Verdana" w:hAnsi="Verdana"/>
          <w:b/>
          <w:bCs/>
          <w:color w:val="548DD4" w:themeColor="text2" w:themeTint="99"/>
          <w:sz w:val="20"/>
        </w:rPr>
        <w:t xml:space="preserve">: </w:t>
      </w:r>
      <w:r w:rsidR="00351DD3">
        <w:rPr>
          <w:rFonts w:ascii="Verdana" w:hAnsi="Verdana"/>
          <w:bCs/>
          <w:color w:val="000000"/>
          <w:sz w:val="20"/>
        </w:rPr>
        <w:t>2</w:t>
      </w:r>
      <w:r w:rsidRPr="00180885">
        <w:rPr>
          <w:rFonts w:ascii="Verdana" w:hAnsi="Verdana"/>
          <w:bCs/>
          <w:color w:val="000000"/>
          <w:sz w:val="20"/>
        </w:rPr>
        <w:t>0 дни преди началната дата</w:t>
      </w:r>
      <w:r>
        <w:rPr>
          <w:rFonts w:ascii="Verdana" w:hAnsi="Verdana"/>
          <w:bCs/>
          <w:color w:val="000000"/>
          <w:sz w:val="20"/>
        </w:rPr>
        <w:t>.</w:t>
      </w:r>
    </w:p>
    <w:p w:rsidR="008A796E" w:rsidRPr="009F73F4" w:rsidRDefault="0078469D" w:rsidP="008A796E">
      <w:pPr>
        <w:pStyle w:val="BodyText3"/>
        <w:rPr>
          <w:rFonts w:ascii="Verdana" w:hAnsi="Verdana"/>
          <w:i/>
          <w:color w:val="FF0000"/>
          <w:sz w:val="20"/>
          <w:szCs w:val="20"/>
        </w:rPr>
      </w:pPr>
      <w:r w:rsidRPr="004126BE">
        <w:rPr>
          <w:rFonts w:ascii="Verdana" w:hAnsi="Verdana"/>
          <w:b/>
          <w:color w:val="548DD4"/>
          <w:sz w:val="20"/>
          <w:u w:val="single"/>
        </w:rPr>
        <w:t>Начин на плащане</w:t>
      </w:r>
      <w:r w:rsidRPr="00D07003">
        <w:rPr>
          <w:rFonts w:ascii="Verdana" w:hAnsi="Verdana"/>
          <w:b/>
          <w:color w:val="548DD4"/>
          <w:sz w:val="20"/>
        </w:rPr>
        <w:t>:</w:t>
      </w:r>
      <w:r w:rsidRPr="00065203">
        <w:rPr>
          <w:rFonts w:ascii="Verdana" w:hAnsi="Verdana"/>
          <w:b/>
          <w:sz w:val="20"/>
        </w:rPr>
        <w:t xml:space="preserve"> </w:t>
      </w:r>
      <w:r w:rsidR="00045D52" w:rsidRPr="008A76EA">
        <w:rPr>
          <w:rFonts w:ascii="Verdana" w:hAnsi="Verdana"/>
          <w:sz w:val="20"/>
        </w:rPr>
        <w:t xml:space="preserve">депозит </w:t>
      </w:r>
      <w:r w:rsidR="009A7627">
        <w:rPr>
          <w:rFonts w:ascii="Verdana" w:hAnsi="Verdana"/>
          <w:sz w:val="20"/>
        </w:rPr>
        <w:t>– 2</w:t>
      </w:r>
      <w:r w:rsidR="00156585" w:rsidRPr="008A76EA">
        <w:rPr>
          <w:rFonts w:ascii="Verdana" w:hAnsi="Verdana"/>
          <w:sz w:val="20"/>
        </w:rPr>
        <w:t>00 лв. при сключване на договор</w:t>
      </w:r>
      <w:r w:rsidR="008A76EA" w:rsidRPr="008A76EA">
        <w:rPr>
          <w:rFonts w:ascii="Verdana" w:hAnsi="Verdana"/>
          <w:sz w:val="20"/>
        </w:rPr>
        <w:t>а</w:t>
      </w:r>
      <w:r w:rsidR="00156585" w:rsidRPr="008A76EA">
        <w:rPr>
          <w:rFonts w:ascii="Verdana" w:hAnsi="Verdana"/>
          <w:sz w:val="20"/>
        </w:rPr>
        <w:t xml:space="preserve">, </w:t>
      </w:r>
      <w:r w:rsidR="008A76EA" w:rsidRPr="008A76EA">
        <w:rPr>
          <w:rFonts w:ascii="Verdana" w:hAnsi="Verdana"/>
          <w:sz w:val="20"/>
        </w:rPr>
        <w:t>доплащане – до 5</w:t>
      </w:r>
      <w:r w:rsidR="00156585" w:rsidRPr="008A76EA">
        <w:rPr>
          <w:rFonts w:ascii="Verdana" w:hAnsi="Verdana"/>
          <w:sz w:val="20"/>
        </w:rPr>
        <w:t>0 дни преди отпътуване</w:t>
      </w:r>
      <w:r w:rsidR="00156585" w:rsidRPr="008A76EA">
        <w:rPr>
          <w:rFonts w:ascii="Verdana" w:hAnsi="Verdana"/>
          <w:b/>
          <w:i/>
          <w:sz w:val="20"/>
        </w:rPr>
        <w:t>.</w:t>
      </w:r>
      <w:r w:rsidR="00A83057">
        <w:rPr>
          <w:rFonts w:ascii="Verdana" w:hAnsi="Verdana"/>
          <w:b/>
          <w:i/>
          <w:sz w:val="20"/>
        </w:rPr>
        <w:t xml:space="preserve"> </w:t>
      </w:r>
      <w:r w:rsidR="008A796E" w:rsidRPr="009F73F4">
        <w:rPr>
          <w:rFonts w:ascii="Verdana" w:hAnsi="Verdana"/>
          <w:i/>
          <w:color w:val="FF0000"/>
          <w:sz w:val="20"/>
          <w:szCs w:val="20"/>
        </w:rPr>
        <w:t xml:space="preserve">Записване без риск и с минимален депозит! Пътуването може да се анулира без неустойка до </w:t>
      </w:r>
      <w:r w:rsidR="008A796E" w:rsidRPr="009F73F4">
        <w:rPr>
          <w:rFonts w:ascii="Verdana" w:hAnsi="Verdana" w:cs="Arial"/>
          <w:i/>
          <w:color w:val="FF0000"/>
          <w:sz w:val="20"/>
          <w:szCs w:val="20"/>
        </w:rPr>
        <w:t xml:space="preserve">50 дни преди датата на отпътуване! </w:t>
      </w:r>
    </w:p>
    <w:p w:rsidR="004126BE" w:rsidRPr="004126BE" w:rsidRDefault="004126BE" w:rsidP="004126BE">
      <w:pPr>
        <w:rPr>
          <w:rFonts w:ascii="Verdana" w:hAnsi="Verdana"/>
          <w:sz w:val="20"/>
          <w:szCs w:val="20"/>
        </w:rPr>
      </w:pPr>
      <w:r w:rsidRPr="004126BE">
        <w:rPr>
          <w:rFonts w:ascii="Verdana" w:hAnsi="Verdana"/>
          <w:b/>
          <w:color w:val="548DD4"/>
          <w:sz w:val="20"/>
          <w:szCs w:val="20"/>
          <w:u w:val="single"/>
        </w:rPr>
        <w:lastRenderedPageBreak/>
        <w:t>Необходими документи:</w:t>
      </w:r>
      <w:r w:rsidRPr="004126BE">
        <w:rPr>
          <w:rFonts w:ascii="Verdana" w:hAnsi="Verdana"/>
          <w:color w:val="4BACC6"/>
          <w:sz w:val="20"/>
          <w:szCs w:val="20"/>
        </w:rPr>
        <w:t xml:space="preserve"> </w:t>
      </w:r>
      <w:r w:rsidRPr="004126BE">
        <w:rPr>
          <w:rFonts w:ascii="Verdana" w:hAnsi="Verdana"/>
          <w:sz w:val="20"/>
          <w:szCs w:val="20"/>
        </w:rPr>
        <w:t xml:space="preserve">лична карта; няма визови, санитарни и медицински изисквания за посещаваните по маршрута страни. Екскурзията не е подходяща за туристи с намалена и ограничена подвижност, заради пешеходните обиколки. </w:t>
      </w:r>
    </w:p>
    <w:p w:rsidR="00003673" w:rsidRDefault="00003673" w:rsidP="00003673">
      <w:pPr>
        <w:pStyle w:val="BodyText3"/>
        <w:spacing w:after="0"/>
        <w:rPr>
          <w:rFonts w:ascii="Verdana" w:hAnsi="Verdana"/>
          <w:i/>
          <w:sz w:val="20"/>
        </w:rPr>
      </w:pPr>
      <w:r w:rsidRPr="00D07003">
        <w:rPr>
          <w:rFonts w:ascii="Verdana" w:hAnsi="Verdana"/>
          <w:b/>
          <w:color w:val="548DD4"/>
          <w:sz w:val="20"/>
          <w:szCs w:val="20"/>
          <w:u w:val="single"/>
        </w:rPr>
        <w:t>И</w:t>
      </w:r>
      <w:r w:rsidRPr="00D07003">
        <w:rPr>
          <w:rStyle w:val="Strong"/>
          <w:rFonts w:ascii="Verdana" w:hAnsi="Verdana" w:cs="Arial"/>
          <w:color w:val="548DD4"/>
          <w:sz w:val="20"/>
          <w:szCs w:val="20"/>
          <w:u w:val="single"/>
        </w:rPr>
        <w:t>зползвани транспортни средства по програмата:</w:t>
      </w:r>
      <w:r w:rsidRPr="00D07003">
        <w:rPr>
          <w:rFonts w:ascii="Verdana" w:hAnsi="Verdana" w:cs="Arial"/>
          <w:color w:val="548DD4"/>
          <w:sz w:val="20"/>
          <w:szCs w:val="20"/>
        </w:rPr>
        <w:t xml:space="preserve"> </w:t>
      </w:r>
      <w:r w:rsidRPr="00B56EF4">
        <w:rPr>
          <w:rFonts w:ascii="Verdana" w:hAnsi="Verdana"/>
          <w:sz w:val="20"/>
          <w:szCs w:val="20"/>
        </w:rPr>
        <w:t>• самолет • автобус</w:t>
      </w:r>
      <w:r w:rsidR="00205285">
        <w:rPr>
          <w:rFonts w:ascii="Verdana" w:hAnsi="Verdana"/>
          <w:sz w:val="20"/>
          <w:szCs w:val="20"/>
        </w:rPr>
        <w:t>/минибус</w:t>
      </w:r>
      <w:r>
        <w:rPr>
          <w:rFonts w:ascii="Verdana" w:hAnsi="Verdana"/>
          <w:i/>
          <w:sz w:val="20"/>
        </w:rPr>
        <w:t xml:space="preserve"> </w:t>
      </w:r>
    </w:p>
    <w:p w:rsidR="00EF0293" w:rsidRPr="00575F05" w:rsidRDefault="00E23746" w:rsidP="00EF0293">
      <w:pPr>
        <w:rPr>
          <w:rFonts w:ascii="Verdana" w:hAnsi="Verdana"/>
          <w:b/>
          <w:sz w:val="20"/>
          <w:szCs w:val="20"/>
        </w:rPr>
      </w:pPr>
      <w:r w:rsidRPr="00D07003">
        <w:rPr>
          <w:rFonts w:ascii="Verdana" w:hAnsi="Verdana"/>
          <w:b/>
          <w:bCs/>
          <w:color w:val="548DD4"/>
          <w:sz w:val="20"/>
          <w:szCs w:val="20"/>
          <w:u w:val="single"/>
        </w:rPr>
        <w:t>Застраховка „Отмяна от пътуване“</w:t>
      </w:r>
      <w:r w:rsidR="00003673" w:rsidRPr="00D07003">
        <w:rPr>
          <w:rFonts w:ascii="Verdana" w:hAnsi="Verdana"/>
          <w:b/>
          <w:bCs/>
          <w:color w:val="548DD4"/>
          <w:sz w:val="20"/>
          <w:szCs w:val="20"/>
          <w:u w:val="single"/>
        </w:rPr>
        <w:t xml:space="preserve"> /препоръчителна/</w:t>
      </w:r>
      <w:r w:rsidRPr="00D07003">
        <w:rPr>
          <w:rFonts w:ascii="Verdana" w:hAnsi="Verdana"/>
          <w:b/>
          <w:bCs/>
          <w:color w:val="548DD4"/>
          <w:sz w:val="20"/>
          <w:szCs w:val="20"/>
          <w:u w:val="single"/>
        </w:rPr>
        <w:t>:</w:t>
      </w:r>
      <w:r w:rsidRPr="00D07003">
        <w:rPr>
          <w:rFonts w:ascii="Verdana" w:hAnsi="Verdana"/>
          <w:color w:val="548DD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  <w:r w:rsidR="00EF0293">
        <w:rPr>
          <w:rFonts w:ascii="Verdana" w:hAnsi="Verdana"/>
          <w:sz w:val="20"/>
          <w:szCs w:val="20"/>
        </w:rPr>
        <w:t xml:space="preserve"> </w:t>
      </w:r>
      <w:r w:rsidR="00EF0293" w:rsidRPr="00575F05">
        <w:rPr>
          <w:rFonts w:ascii="Verdana" w:hAnsi="Verdana"/>
          <w:b/>
          <w:bCs/>
          <w:sz w:val="20"/>
          <w:szCs w:val="20"/>
        </w:rPr>
        <w:t xml:space="preserve">Застраховката „Отмяна от пътуване“ има Ковид покритие. </w:t>
      </w:r>
    </w:p>
    <w:p w:rsidR="00003673" w:rsidRDefault="00003673" w:rsidP="00156585">
      <w:pPr>
        <w:pStyle w:val="BodyText3"/>
        <w:spacing w:after="0"/>
        <w:rPr>
          <w:rFonts w:ascii="Verdana" w:hAnsi="Verdana"/>
          <w:sz w:val="20"/>
          <w:szCs w:val="20"/>
        </w:rPr>
      </w:pPr>
    </w:p>
    <w:p w:rsidR="00942525" w:rsidRPr="00B56EF4" w:rsidRDefault="00942525" w:rsidP="00156585">
      <w:pPr>
        <w:pStyle w:val="BodyText3"/>
        <w:spacing w:after="0"/>
        <w:rPr>
          <w:rFonts w:ascii="Verdana" w:hAnsi="Verdana"/>
          <w:b/>
          <w:sz w:val="20"/>
          <w:szCs w:val="20"/>
        </w:rPr>
      </w:pPr>
    </w:p>
    <w:p w:rsidR="00510EE9" w:rsidRPr="00130004" w:rsidRDefault="00510EE9" w:rsidP="00510EE9">
      <w:pPr>
        <w:jc w:val="center"/>
        <w:rPr>
          <w:rFonts w:ascii="Verdana" w:hAnsi="Verdana"/>
          <w:sz w:val="20"/>
          <w:szCs w:val="20"/>
        </w:rPr>
      </w:pPr>
      <w:r w:rsidRPr="00130004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</w:t>
      </w:r>
      <w:r>
        <w:rPr>
          <w:rFonts w:ascii="Verdana" w:hAnsi="Verdana" w:cs="Tahoma"/>
          <w:b/>
          <w:sz w:val="20"/>
          <w:szCs w:val="20"/>
        </w:rPr>
        <w:t xml:space="preserve">а в застрахователна компания </w:t>
      </w:r>
      <w:r w:rsidRPr="00130004">
        <w:rPr>
          <w:rFonts w:ascii="Verdana" w:hAnsi="Verdana" w:cs="Tahoma"/>
          <w:b/>
          <w:sz w:val="20"/>
          <w:szCs w:val="20"/>
        </w:rPr>
        <w:t>„ЛЕВ ИНС“ АД със застрахователна полица №00088159/13062010010701 /валидна от 31.07.2020 г. до 30.07.2021 г./</w:t>
      </w:r>
    </w:p>
    <w:p w:rsidR="00624F9B" w:rsidRPr="00295044" w:rsidRDefault="00624F9B" w:rsidP="00624F9B">
      <w:pPr>
        <w:spacing w:after="0"/>
        <w:rPr>
          <w:rFonts w:ascii="Verdana" w:hAnsi="Verdana"/>
          <w:sz w:val="20"/>
          <w:szCs w:val="20"/>
        </w:rPr>
      </w:pPr>
    </w:p>
    <w:p w:rsidR="00216335" w:rsidRPr="00225672" w:rsidRDefault="00624F9B" w:rsidP="00225672">
      <w:pPr>
        <w:spacing w:after="0"/>
        <w:jc w:val="center"/>
        <w:rPr>
          <w:rFonts w:ascii="Verdana" w:hAnsi="Verdana"/>
          <w:sz w:val="20"/>
          <w:szCs w:val="20"/>
        </w:rPr>
      </w:pPr>
      <w:r w:rsidRPr="00BD092E">
        <w:rPr>
          <w:noProof/>
          <w:lang w:val="en-US"/>
        </w:rPr>
        <w:drawing>
          <wp:inline distT="0" distB="0" distL="0" distR="0">
            <wp:extent cx="4312920" cy="1043940"/>
            <wp:effectExtent l="0" t="0" r="0" b="3810"/>
            <wp:docPr id="8" name="Picture 8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335" w:rsidRPr="00225672" w:rsidSect="005A1CBE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691"/>
      </v:shape>
    </w:pict>
  </w:numPicBullet>
  <w:abstractNum w:abstractNumId="0" w15:restartNumberingAfterBreak="0">
    <w:nsid w:val="0DDD0FB3"/>
    <w:multiLevelType w:val="hybridMultilevel"/>
    <w:tmpl w:val="A8B002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70CF"/>
    <w:multiLevelType w:val="hybridMultilevel"/>
    <w:tmpl w:val="4AD087C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360F8A"/>
    <w:multiLevelType w:val="hybridMultilevel"/>
    <w:tmpl w:val="BA12BC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062CA"/>
    <w:multiLevelType w:val="hybridMultilevel"/>
    <w:tmpl w:val="4D1A673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378D"/>
    <w:multiLevelType w:val="hybridMultilevel"/>
    <w:tmpl w:val="9B8E0C2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2C61"/>
    <w:multiLevelType w:val="hybridMultilevel"/>
    <w:tmpl w:val="D7B48D06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13"/>
    <w:rsid w:val="00003673"/>
    <w:rsid w:val="000043DD"/>
    <w:rsid w:val="00005D25"/>
    <w:rsid w:val="00007FCE"/>
    <w:rsid w:val="00014C8F"/>
    <w:rsid w:val="00020F77"/>
    <w:rsid w:val="000424B4"/>
    <w:rsid w:val="00045D52"/>
    <w:rsid w:val="0006100D"/>
    <w:rsid w:val="00064F01"/>
    <w:rsid w:val="00065203"/>
    <w:rsid w:val="0007115B"/>
    <w:rsid w:val="00075053"/>
    <w:rsid w:val="000868C8"/>
    <w:rsid w:val="00097F6D"/>
    <w:rsid w:val="000A63FE"/>
    <w:rsid w:val="000C285E"/>
    <w:rsid w:val="000C7645"/>
    <w:rsid w:val="000F4609"/>
    <w:rsid w:val="00123B46"/>
    <w:rsid w:val="00134B18"/>
    <w:rsid w:val="00135E55"/>
    <w:rsid w:val="001376B7"/>
    <w:rsid w:val="0014171B"/>
    <w:rsid w:val="00146577"/>
    <w:rsid w:val="00156585"/>
    <w:rsid w:val="00156CF2"/>
    <w:rsid w:val="00157B40"/>
    <w:rsid w:val="00167326"/>
    <w:rsid w:val="00170458"/>
    <w:rsid w:val="001730A3"/>
    <w:rsid w:val="00174DFB"/>
    <w:rsid w:val="00186A01"/>
    <w:rsid w:val="00186D77"/>
    <w:rsid w:val="00195B7E"/>
    <w:rsid w:val="001B28CA"/>
    <w:rsid w:val="001B560E"/>
    <w:rsid w:val="001B7E09"/>
    <w:rsid w:val="001C04F6"/>
    <w:rsid w:val="001C1154"/>
    <w:rsid w:val="001D7FA6"/>
    <w:rsid w:val="001E6776"/>
    <w:rsid w:val="001F5E77"/>
    <w:rsid w:val="00202D46"/>
    <w:rsid w:val="00205285"/>
    <w:rsid w:val="00216335"/>
    <w:rsid w:val="0022527A"/>
    <w:rsid w:val="00225672"/>
    <w:rsid w:val="00231EC7"/>
    <w:rsid w:val="0024069C"/>
    <w:rsid w:val="00240FF5"/>
    <w:rsid w:val="0024144C"/>
    <w:rsid w:val="00245A95"/>
    <w:rsid w:val="0026271C"/>
    <w:rsid w:val="00262CE8"/>
    <w:rsid w:val="00266807"/>
    <w:rsid w:val="002806D5"/>
    <w:rsid w:val="002947FF"/>
    <w:rsid w:val="002A10B2"/>
    <w:rsid w:val="002A1D26"/>
    <w:rsid w:val="002A6827"/>
    <w:rsid w:val="002C0896"/>
    <w:rsid w:val="002C16AF"/>
    <w:rsid w:val="002D4006"/>
    <w:rsid w:val="002E6EFB"/>
    <w:rsid w:val="002F3166"/>
    <w:rsid w:val="002F3EBC"/>
    <w:rsid w:val="003107B7"/>
    <w:rsid w:val="00320424"/>
    <w:rsid w:val="0032397F"/>
    <w:rsid w:val="0035007E"/>
    <w:rsid w:val="00351DD3"/>
    <w:rsid w:val="00356813"/>
    <w:rsid w:val="00363E1C"/>
    <w:rsid w:val="00365042"/>
    <w:rsid w:val="00386544"/>
    <w:rsid w:val="003C3FB8"/>
    <w:rsid w:val="003C5763"/>
    <w:rsid w:val="003D0D71"/>
    <w:rsid w:val="003D5EAF"/>
    <w:rsid w:val="003E75D7"/>
    <w:rsid w:val="003F0198"/>
    <w:rsid w:val="003F49AD"/>
    <w:rsid w:val="0040759A"/>
    <w:rsid w:val="004126BE"/>
    <w:rsid w:val="00434FAC"/>
    <w:rsid w:val="00453DBC"/>
    <w:rsid w:val="004674E3"/>
    <w:rsid w:val="0047490F"/>
    <w:rsid w:val="00481983"/>
    <w:rsid w:val="00486B02"/>
    <w:rsid w:val="00487663"/>
    <w:rsid w:val="004A3ECD"/>
    <w:rsid w:val="004A4053"/>
    <w:rsid w:val="004A7673"/>
    <w:rsid w:val="004B27EF"/>
    <w:rsid w:val="004C1C88"/>
    <w:rsid w:val="004C73E8"/>
    <w:rsid w:val="004D43E3"/>
    <w:rsid w:val="004D7B92"/>
    <w:rsid w:val="004E2EB5"/>
    <w:rsid w:val="004F0385"/>
    <w:rsid w:val="004F2521"/>
    <w:rsid w:val="00510EE9"/>
    <w:rsid w:val="005259DD"/>
    <w:rsid w:val="00575F05"/>
    <w:rsid w:val="005877AA"/>
    <w:rsid w:val="005952D6"/>
    <w:rsid w:val="005A1CBE"/>
    <w:rsid w:val="005A28CC"/>
    <w:rsid w:val="005B0E49"/>
    <w:rsid w:val="005B17F6"/>
    <w:rsid w:val="005C078F"/>
    <w:rsid w:val="005C632D"/>
    <w:rsid w:val="005D200D"/>
    <w:rsid w:val="005D798B"/>
    <w:rsid w:val="005E1A5E"/>
    <w:rsid w:val="005E676C"/>
    <w:rsid w:val="00613112"/>
    <w:rsid w:val="00616C76"/>
    <w:rsid w:val="00624F9B"/>
    <w:rsid w:val="00636813"/>
    <w:rsid w:val="00646718"/>
    <w:rsid w:val="00653E86"/>
    <w:rsid w:val="006611E1"/>
    <w:rsid w:val="00671FE7"/>
    <w:rsid w:val="006774A4"/>
    <w:rsid w:val="006843E7"/>
    <w:rsid w:val="00685B75"/>
    <w:rsid w:val="00686A65"/>
    <w:rsid w:val="00687C3B"/>
    <w:rsid w:val="006905F0"/>
    <w:rsid w:val="006A305D"/>
    <w:rsid w:val="006B1D0E"/>
    <w:rsid w:val="006B536D"/>
    <w:rsid w:val="006C3B7C"/>
    <w:rsid w:val="006E2EAE"/>
    <w:rsid w:val="006E34FE"/>
    <w:rsid w:val="006F4AA8"/>
    <w:rsid w:val="00707EE9"/>
    <w:rsid w:val="00713750"/>
    <w:rsid w:val="00731786"/>
    <w:rsid w:val="00737C02"/>
    <w:rsid w:val="007441A8"/>
    <w:rsid w:val="00765D1F"/>
    <w:rsid w:val="00765F5F"/>
    <w:rsid w:val="00775736"/>
    <w:rsid w:val="0077614A"/>
    <w:rsid w:val="0078469D"/>
    <w:rsid w:val="00786D8F"/>
    <w:rsid w:val="00787B70"/>
    <w:rsid w:val="00787D6B"/>
    <w:rsid w:val="007B113D"/>
    <w:rsid w:val="007B3A30"/>
    <w:rsid w:val="007B4141"/>
    <w:rsid w:val="007C5DA9"/>
    <w:rsid w:val="007D1F01"/>
    <w:rsid w:val="007D3BCC"/>
    <w:rsid w:val="007D453F"/>
    <w:rsid w:val="007E353D"/>
    <w:rsid w:val="007F405B"/>
    <w:rsid w:val="007F4C4E"/>
    <w:rsid w:val="007F71C7"/>
    <w:rsid w:val="00803497"/>
    <w:rsid w:val="00804285"/>
    <w:rsid w:val="008058C6"/>
    <w:rsid w:val="00811113"/>
    <w:rsid w:val="00842B1A"/>
    <w:rsid w:val="00854019"/>
    <w:rsid w:val="00874836"/>
    <w:rsid w:val="0087589C"/>
    <w:rsid w:val="00884D13"/>
    <w:rsid w:val="008867A1"/>
    <w:rsid w:val="008A76EA"/>
    <w:rsid w:val="008A796E"/>
    <w:rsid w:val="008B08D2"/>
    <w:rsid w:val="008B3161"/>
    <w:rsid w:val="008B681B"/>
    <w:rsid w:val="008B73EE"/>
    <w:rsid w:val="008B7D3E"/>
    <w:rsid w:val="008C4EAE"/>
    <w:rsid w:val="008D7983"/>
    <w:rsid w:val="008E4F10"/>
    <w:rsid w:val="008F1D1F"/>
    <w:rsid w:val="008F5336"/>
    <w:rsid w:val="008F7524"/>
    <w:rsid w:val="00902A7E"/>
    <w:rsid w:val="00922B97"/>
    <w:rsid w:val="00932B41"/>
    <w:rsid w:val="00935065"/>
    <w:rsid w:val="00942525"/>
    <w:rsid w:val="00962E71"/>
    <w:rsid w:val="00993E17"/>
    <w:rsid w:val="0099645D"/>
    <w:rsid w:val="009A151B"/>
    <w:rsid w:val="009A16D3"/>
    <w:rsid w:val="009A7627"/>
    <w:rsid w:val="009B36FA"/>
    <w:rsid w:val="009B4C4A"/>
    <w:rsid w:val="009B6CB1"/>
    <w:rsid w:val="009B7FFC"/>
    <w:rsid w:val="009C4EAD"/>
    <w:rsid w:val="009C77F2"/>
    <w:rsid w:val="009D25A0"/>
    <w:rsid w:val="009D4F65"/>
    <w:rsid w:val="009E030E"/>
    <w:rsid w:val="009E0FFA"/>
    <w:rsid w:val="009F73F4"/>
    <w:rsid w:val="00A037F4"/>
    <w:rsid w:val="00A17136"/>
    <w:rsid w:val="00A23D5E"/>
    <w:rsid w:val="00A26C57"/>
    <w:rsid w:val="00A27A53"/>
    <w:rsid w:val="00A3128B"/>
    <w:rsid w:val="00A3174E"/>
    <w:rsid w:val="00A32D18"/>
    <w:rsid w:val="00A34717"/>
    <w:rsid w:val="00A44BFC"/>
    <w:rsid w:val="00A650C9"/>
    <w:rsid w:val="00A74227"/>
    <w:rsid w:val="00A81EB4"/>
    <w:rsid w:val="00A83057"/>
    <w:rsid w:val="00A853F2"/>
    <w:rsid w:val="00A85C0A"/>
    <w:rsid w:val="00AB108B"/>
    <w:rsid w:val="00AB1E34"/>
    <w:rsid w:val="00AC531A"/>
    <w:rsid w:val="00AC6F06"/>
    <w:rsid w:val="00AF26CF"/>
    <w:rsid w:val="00AF54DF"/>
    <w:rsid w:val="00B03581"/>
    <w:rsid w:val="00B052DF"/>
    <w:rsid w:val="00B20E65"/>
    <w:rsid w:val="00B22797"/>
    <w:rsid w:val="00B2591B"/>
    <w:rsid w:val="00B40267"/>
    <w:rsid w:val="00B71DB5"/>
    <w:rsid w:val="00B76B4A"/>
    <w:rsid w:val="00B77E28"/>
    <w:rsid w:val="00B827DB"/>
    <w:rsid w:val="00B94A52"/>
    <w:rsid w:val="00BA6EA3"/>
    <w:rsid w:val="00BA736F"/>
    <w:rsid w:val="00BB15F6"/>
    <w:rsid w:val="00BC5CDA"/>
    <w:rsid w:val="00BC7AA2"/>
    <w:rsid w:val="00BD1509"/>
    <w:rsid w:val="00BD740A"/>
    <w:rsid w:val="00BE7D48"/>
    <w:rsid w:val="00BF0737"/>
    <w:rsid w:val="00BF35B5"/>
    <w:rsid w:val="00BF4D6D"/>
    <w:rsid w:val="00C0442A"/>
    <w:rsid w:val="00C27D23"/>
    <w:rsid w:val="00C3126E"/>
    <w:rsid w:val="00C352D3"/>
    <w:rsid w:val="00C46742"/>
    <w:rsid w:val="00C46811"/>
    <w:rsid w:val="00C86E53"/>
    <w:rsid w:val="00C87768"/>
    <w:rsid w:val="00CA1356"/>
    <w:rsid w:val="00CA5DBA"/>
    <w:rsid w:val="00CD2692"/>
    <w:rsid w:val="00CD526E"/>
    <w:rsid w:val="00CD58F9"/>
    <w:rsid w:val="00CE7FBC"/>
    <w:rsid w:val="00CF259E"/>
    <w:rsid w:val="00D063BD"/>
    <w:rsid w:val="00D07003"/>
    <w:rsid w:val="00D36316"/>
    <w:rsid w:val="00D4536F"/>
    <w:rsid w:val="00D56070"/>
    <w:rsid w:val="00D56EF8"/>
    <w:rsid w:val="00D65379"/>
    <w:rsid w:val="00D6635F"/>
    <w:rsid w:val="00D67FC7"/>
    <w:rsid w:val="00DA0DEE"/>
    <w:rsid w:val="00DA1F8A"/>
    <w:rsid w:val="00DA6EDA"/>
    <w:rsid w:val="00DB1A68"/>
    <w:rsid w:val="00DB2561"/>
    <w:rsid w:val="00DB5514"/>
    <w:rsid w:val="00DC7D74"/>
    <w:rsid w:val="00DE78B7"/>
    <w:rsid w:val="00DF3697"/>
    <w:rsid w:val="00DF3FA7"/>
    <w:rsid w:val="00E00C6A"/>
    <w:rsid w:val="00E11043"/>
    <w:rsid w:val="00E17CAF"/>
    <w:rsid w:val="00E23746"/>
    <w:rsid w:val="00E24DE0"/>
    <w:rsid w:val="00E400BF"/>
    <w:rsid w:val="00E40650"/>
    <w:rsid w:val="00E67C71"/>
    <w:rsid w:val="00E94FA8"/>
    <w:rsid w:val="00E95C38"/>
    <w:rsid w:val="00EA4550"/>
    <w:rsid w:val="00EC02A1"/>
    <w:rsid w:val="00EC095D"/>
    <w:rsid w:val="00EC1390"/>
    <w:rsid w:val="00EC2B47"/>
    <w:rsid w:val="00EE598E"/>
    <w:rsid w:val="00EE5ECB"/>
    <w:rsid w:val="00EE66BC"/>
    <w:rsid w:val="00EF0293"/>
    <w:rsid w:val="00EF4F31"/>
    <w:rsid w:val="00F065E9"/>
    <w:rsid w:val="00F20937"/>
    <w:rsid w:val="00F22FC1"/>
    <w:rsid w:val="00F24B51"/>
    <w:rsid w:val="00F30B3A"/>
    <w:rsid w:val="00F441DE"/>
    <w:rsid w:val="00F47636"/>
    <w:rsid w:val="00F654D5"/>
    <w:rsid w:val="00F6691D"/>
    <w:rsid w:val="00F9091C"/>
    <w:rsid w:val="00F9420D"/>
    <w:rsid w:val="00FB109D"/>
    <w:rsid w:val="00FB4970"/>
    <w:rsid w:val="00FB4C1F"/>
    <w:rsid w:val="00FC477E"/>
    <w:rsid w:val="00FC6E8A"/>
    <w:rsid w:val="00FE0486"/>
    <w:rsid w:val="00FE465B"/>
    <w:rsid w:val="00FF2725"/>
    <w:rsid w:val="00FF34D6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7AFE6-0EC7-4D40-BAD3-151D39B4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846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8469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E7"/>
    <w:rPr>
      <w:rFonts w:ascii="Tahoma" w:hAnsi="Tahoma" w:cs="Tahoma"/>
      <w:sz w:val="16"/>
      <w:szCs w:val="16"/>
    </w:rPr>
  </w:style>
  <w:style w:type="paragraph" w:customStyle="1" w:styleId="1CharCharCharChar">
    <w:name w:val="1 Char Char Char Char"/>
    <w:basedOn w:val="Normal"/>
    <w:rsid w:val="00E2374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356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C16AF"/>
    <w:rPr>
      <w:strike w:val="0"/>
      <w:dstrike w:val="0"/>
      <w:color w:val="00589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85C0A"/>
    <w:pPr>
      <w:ind w:left="720"/>
      <w:contextualSpacing/>
    </w:pPr>
  </w:style>
  <w:style w:type="character" w:styleId="Strong">
    <w:name w:val="Strong"/>
    <w:uiPriority w:val="22"/>
    <w:qFormat/>
    <w:rsid w:val="00156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778A-C4DF-48D8-BD49-8C52F530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Rali</dc:creator>
  <cp:lastModifiedBy>Elena</cp:lastModifiedBy>
  <cp:revision>2</cp:revision>
  <dcterms:created xsi:type="dcterms:W3CDTF">2021-03-02T13:48:00Z</dcterms:created>
  <dcterms:modified xsi:type="dcterms:W3CDTF">2021-03-02T13:48:00Z</dcterms:modified>
</cp:coreProperties>
</file>